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0E" w:rsidRPr="00CF6B42" w:rsidRDefault="00BD3F0E" w:rsidP="0005583A">
      <w:pPr>
        <w:pStyle w:val="af"/>
        <w:jc w:val="right"/>
        <w:rPr>
          <w:rFonts w:ascii="Times New Roman" w:hAnsi="Times New Roman" w:cs="Times New Roman"/>
          <w:sz w:val="24"/>
          <w:szCs w:val="24"/>
        </w:rPr>
      </w:pPr>
    </w:p>
    <w:tbl>
      <w:tblPr>
        <w:tblW w:w="0" w:type="auto"/>
        <w:tblLook w:val="04A0"/>
      </w:tblPr>
      <w:tblGrid>
        <w:gridCol w:w="5211"/>
        <w:gridCol w:w="5085"/>
      </w:tblGrid>
      <w:tr w:rsidR="00EC69ED" w:rsidRPr="00CF6B42" w:rsidTr="00D53CF5">
        <w:trPr>
          <w:trHeight w:val="1145"/>
        </w:trPr>
        <w:tc>
          <w:tcPr>
            <w:tcW w:w="5211" w:type="dxa"/>
          </w:tcPr>
          <w:p w:rsidR="00EC69ED" w:rsidRPr="00CF6B42" w:rsidRDefault="00EC69ED" w:rsidP="0005583A">
            <w:pPr>
              <w:pStyle w:val="af"/>
              <w:jc w:val="right"/>
              <w:rPr>
                <w:rFonts w:ascii="Times New Roman" w:hAnsi="Times New Roman" w:cs="Times New Roman"/>
                <w:sz w:val="24"/>
                <w:szCs w:val="24"/>
              </w:rPr>
            </w:pPr>
          </w:p>
        </w:tc>
        <w:tc>
          <w:tcPr>
            <w:tcW w:w="5085" w:type="dxa"/>
          </w:tcPr>
          <w:p w:rsidR="00EC69ED" w:rsidRPr="00CF6B42" w:rsidRDefault="001677C6" w:rsidP="0005583A">
            <w:pPr>
              <w:pStyle w:val="af"/>
              <w:jc w:val="center"/>
              <w:rPr>
                <w:rFonts w:ascii="Times New Roman" w:hAnsi="Times New Roman" w:cs="Times New Roman"/>
                <w:sz w:val="24"/>
                <w:szCs w:val="24"/>
              </w:rPr>
            </w:pPr>
            <w:r w:rsidRPr="00CF6B42">
              <w:rPr>
                <w:rFonts w:ascii="Times New Roman" w:hAnsi="Times New Roman" w:cs="Times New Roman"/>
                <w:sz w:val="24"/>
                <w:szCs w:val="24"/>
              </w:rPr>
              <w:t>ПРИНЯТ</w:t>
            </w:r>
          </w:p>
          <w:p w:rsidR="00EC69ED" w:rsidRPr="00CF6B42" w:rsidRDefault="00EC69ED" w:rsidP="0005583A">
            <w:pPr>
              <w:pStyle w:val="af"/>
              <w:rPr>
                <w:rFonts w:ascii="Times New Roman" w:hAnsi="Times New Roman" w:cs="Times New Roman"/>
                <w:sz w:val="24"/>
                <w:szCs w:val="24"/>
              </w:rPr>
            </w:pPr>
            <w:r w:rsidRPr="00CF6B42">
              <w:rPr>
                <w:rFonts w:ascii="Times New Roman" w:hAnsi="Times New Roman" w:cs="Times New Roman"/>
                <w:sz w:val="24"/>
                <w:szCs w:val="24"/>
              </w:rPr>
              <w:t xml:space="preserve">решением Совета Лежневского  городского поселения от </w:t>
            </w:r>
            <w:r w:rsidR="001677C6" w:rsidRPr="00CF6B42">
              <w:rPr>
                <w:rFonts w:ascii="Times New Roman" w:hAnsi="Times New Roman" w:cs="Times New Roman"/>
                <w:sz w:val="24"/>
                <w:szCs w:val="24"/>
              </w:rPr>
              <w:t>28 февраля 2012</w:t>
            </w:r>
            <w:r w:rsidRPr="00CF6B42">
              <w:rPr>
                <w:rFonts w:ascii="Times New Roman" w:hAnsi="Times New Roman" w:cs="Times New Roman"/>
                <w:sz w:val="24"/>
                <w:szCs w:val="24"/>
              </w:rPr>
              <w:t xml:space="preserve"> года № </w:t>
            </w:r>
            <w:r w:rsidR="001677C6" w:rsidRPr="00CF6B42">
              <w:rPr>
                <w:rFonts w:ascii="Times New Roman" w:hAnsi="Times New Roman" w:cs="Times New Roman"/>
                <w:sz w:val="24"/>
                <w:szCs w:val="24"/>
              </w:rPr>
              <w:t>18</w:t>
            </w:r>
          </w:p>
          <w:p w:rsidR="00EC69ED" w:rsidRPr="00CF6B42" w:rsidRDefault="00EC69ED" w:rsidP="0005583A">
            <w:pPr>
              <w:pStyle w:val="af"/>
              <w:rPr>
                <w:rFonts w:ascii="Times New Roman" w:hAnsi="Times New Roman" w:cs="Times New Roman"/>
                <w:sz w:val="24"/>
                <w:szCs w:val="24"/>
              </w:rPr>
            </w:pPr>
          </w:p>
        </w:tc>
      </w:tr>
    </w:tbl>
    <w:p w:rsidR="00EC69ED" w:rsidRPr="00CF6B42" w:rsidRDefault="00EC69ED" w:rsidP="0005583A">
      <w:pPr>
        <w:pStyle w:val="af"/>
        <w:jc w:val="right"/>
        <w:rPr>
          <w:rFonts w:ascii="Times New Roman" w:hAnsi="Times New Roman" w:cs="Times New Roman"/>
          <w:sz w:val="24"/>
          <w:szCs w:val="24"/>
        </w:rPr>
      </w:pPr>
    </w:p>
    <w:p w:rsidR="00EC69ED" w:rsidRPr="00CF6B42" w:rsidRDefault="00EC69ED" w:rsidP="0005583A">
      <w:pPr>
        <w:pStyle w:val="af"/>
        <w:jc w:val="right"/>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w:t>
      </w:r>
    </w:p>
    <w:p w:rsidR="00EC69ED" w:rsidRPr="00CF6B42" w:rsidRDefault="00EC69ED" w:rsidP="0005583A">
      <w:pPr>
        <w:pStyle w:val="af"/>
        <w:jc w:val="both"/>
        <w:rPr>
          <w:rFonts w:ascii="Times New Roman" w:hAnsi="Times New Roman" w:cs="Times New Roman"/>
          <w:sz w:val="48"/>
          <w:szCs w:val="48"/>
        </w:rPr>
      </w:pPr>
    </w:p>
    <w:p w:rsidR="00EC69ED" w:rsidRPr="00CF6B42" w:rsidRDefault="00EC69ED" w:rsidP="0005583A">
      <w:pPr>
        <w:pStyle w:val="af"/>
        <w:jc w:val="center"/>
        <w:rPr>
          <w:rFonts w:ascii="Times New Roman" w:hAnsi="Times New Roman" w:cs="Times New Roman"/>
          <w:sz w:val="48"/>
          <w:szCs w:val="48"/>
        </w:rPr>
      </w:pPr>
    </w:p>
    <w:p w:rsidR="00EC69ED" w:rsidRPr="00CF6B42" w:rsidRDefault="00EC69ED" w:rsidP="0005583A">
      <w:pPr>
        <w:pStyle w:val="af"/>
        <w:jc w:val="center"/>
        <w:rPr>
          <w:rFonts w:ascii="Times New Roman" w:hAnsi="Times New Roman" w:cs="Times New Roman"/>
          <w:b/>
          <w:bCs/>
          <w:sz w:val="48"/>
          <w:szCs w:val="48"/>
        </w:rPr>
      </w:pPr>
      <w:r w:rsidRPr="00CF6B42">
        <w:rPr>
          <w:rFonts w:ascii="Times New Roman" w:hAnsi="Times New Roman" w:cs="Times New Roman"/>
          <w:b/>
          <w:bCs/>
          <w:sz w:val="48"/>
          <w:szCs w:val="48"/>
        </w:rPr>
        <w:t>УСТАВ</w:t>
      </w:r>
    </w:p>
    <w:p w:rsidR="00EC69ED" w:rsidRPr="00CF6B42" w:rsidRDefault="00EC69ED" w:rsidP="0005583A">
      <w:pPr>
        <w:pStyle w:val="af"/>
        <w:jc w:val="center"/>
        <w:rPr>
          <w:rFonts w:ascii="Times New Roman" w:hAnsi="Times New Roman" w:cs="Times New Roman"/>
          <w:b/>
          <w:bCs/>
          <w:sz w:val="48"/>
          <w:szCs w:val="48"/>
        </w:rPr>
      </w:pPr>
      <w:r w:rsidRPr="00CF6B42">
        <w:rPr>
          <w:rFonts w:ascii="Times New Roman" w:hAnsi="Times New Roman" w:cs="Times New Roman"/>
          <w:b/>
          <w:bCs/>
          <w:sz w:val="48"/>
          <w:szCs w:val="48"/>
        </w:rPr>
        <w:t>Лежневского городского поселения</w:t>
      </w:r>
    </w:p>
    <w:p w:rsidR="00EC69ED" w:rsidRPr="00CF6B42" w:rsidRDefault="00EC69ED" w:rsidP="0005583A">
      <w:pPr>
        <w:pStyle w:val="af"/>
        <w:jc w:val="center"/>
        <w:rPr>
          <w:rFonts w:ascii="Times New Roman" w:hAnsi="Times New Roman" w:cs="Times New Roman"/>
          <w:b/>
          <w:bCs/>
          <w:sz w:val="48"/>
          <w:szCs w:val="48"/>
        </w:rPr>
      </w:pPr>
      <w:r w:rsidRPr="00CF6B42">
        <w:rPr>
          <w:rFonts w:ascii="Times New Roman" w:hAnsi="Times New Roman" w:cs="Times New Roman"/>
          <w:b/>
          <w:bCs/>
          <w:sz w:val="48"/>
          <w:szCs w:val="48"/>
        </w:rPr>
        <w:t>Лежневского муниципального района</w:t>
      </w:r>
    </w:p>
    <w:p w:rsidR="00EC69ED" w:rsidRPr="00CF6B42" w:rsidRDefault="00EC69ED" w:rsidP="0005583A">
      <w:pPr>
        <w:pStyle w:val="af"/>
        <w:jc w:val="center"/>
        <w:rPr>
          <w:rFonts w:ascii="Times New Roman" w:hAnsi="Times New Roman" w:cs="Times New Roman"/>
          <w:b/>
          <w:bCs/>
          <w:sz w:val="48"/>
          <w:szCs w:val="48"/>
        </w:rPr>
      </w:pPr>
      <w:r w:rsidRPr="00CF6B42">
        <w:rPr>
          <w:rFonts w:ascii="Times New Roman" w:hAnsi="Times New Roman" w:cs="Times New Roman"/>
          <w:b/>
          <w:bCs/>
          <w:sz w:val="48"/>
          <w:szCs w:val="48"/>
        </w:rPr>
        <w:t>Ивановской области</w:t>
      </w:r>
    </w:p>
    <w:p w:rsidR="00EC69ED" w:rsidRPr="00CF6B42" w:rsidRDefault="00EC69ED" w:rsidP="0005583A">
      <w:pPr>
        <w:pStyle w:val="af"/>
        <w:jc w:val="center"/>
        <w:rPr>
          <w:rFonts w:ascii="Times New Roman" w:hAnsi="Times New Roman" w:cs="Times New Roman"/>
          <w:b/>
          <w:bCs/>
          <w:sz w:val="48"/>
          <w:szCs w:val="48"/>
        </w:rPr>
      </w:pPr>
    </w:p>
    <w:p w:rsidR="00EC69ED" w:rsidRPr="00CF6B42" w:rsidRDefault="00EC69ED" w:rsidP="0005583A">
      <w:pPr>
        <w:pStyle w:val="af"/>
        <w:rPr>
          <w:rFonts w:ascii="Times New Roman" w:hAnsi="Times New Roman" w:cs="Times New Roman"/>
          <w:sz w:val="48"/>
          <w:szCs w:val="48"/>
        </w:rPr>
      </w:pPr>
    </w:p>
    <w:p w:rsidR="00EC69ED" w:rsidRPr="00CF6B42" w:rsidRDefault="00EC69ED" w:rsidP="0005583A">
      <w:pPr>
        <w:pStyle w:val="af"/>
        <w:jc w:val="center"/>
        <w:rPr>
          <w:rFonts w:ascii="Times New Roman" w:hAnsi="Times New Roman" w:cs="Times New Roman"/>
          <w:b/>
          <w:bCs/>
          <w:sz w:val="24"/>
          <w:szCs w:val="24"/>
        </w:rPr>
      </w:pPr>
    </w:p>
    <w:p w:rsidR="00EC69ED" w:rsidRPr="00CF6B42" w:rsidRDefault="00EC69ED" w:rsidP="0005583A">
      <w:pPr>
        <w:pStyle w:val="af"/>
        <w:ind w:firstLine="851"/>
        <w:jc w:val="both"/>
        <w:rPr>
          <w:rFonts w:ascii="Times New Roman" w:hAnsi="Times New Roman" w:cs="Times New Roman"/>
          <w:sz w:val="24"/>
          <w:szCs w:val="24"/>
        </w:rPr>
      </w:pPr>
      <w:r w:rsidRPr="00CF6B42">
        <w:rPr>
          <w:rFonts w:ascii="Times New Roman" w:hAnsi="Times New Roman" w:cs="Times New Roman"/>
          <w:b/>
          <w:bCs/>
          <w:sz w:val="24"/>
          <w:szCs w:val="24"/>
        </w:rPr>
        <w:br w:type="page"/>
      </w:r>
      <w:r w:rsidRPr="00CF6B42">
        <w:rPr>
          <w:rFonts w:ascii="Times New Roman" w:hAnsi="Times New Roman" w:cs="Times New Roman"/>
          <w:sz w:val="24"/>
          <w:szCs w:val="24"/>
        </w:rPr>
        <w:lastRenderedPageBreak/>
        <w:t>Настоящий Устав Лежневского городского  поселения Лежневского муниципального района Ивановской области  (далее по тексту – Устав, Устав поселения)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Лежневского городского  поселения Лежневского муниципального района Ивановской области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поселения.</w:t>
      </w:r>
    </w:p>
    <w:p w:rsidR="00EC69ED" w:rsidRPr="00CF6B42" w:rsidRDefault="00EC69ED" w:rsidP="0005583A">
      <w:pPr>
        <w:pStyle w:val="af"/>
        <w:ind w:firstLine="851"/>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ГЛАВА 1. ОБЩИЕ ПОЛОЖЕНИЯ</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1. Наименование и правовой статус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Лежневское городское поселение Лежневского муниципального района Ивановской области является муниципальным образованием в соответствии с законом Ивановской области от 25.02.2005 № 44-ОЗ «О городском и сельских поселениях в Лежневском муниципальном районе».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Официальное наименование муниципального образования – «Лежневское городское  поселение Лежневского  муниципального района Ивановской области» (далее по тексту – поселение). Сокращенное наименование – «Лежневское городское поселение».</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2. Территория поселения и состав территории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Территория поселения входит в состав Лежневского муниципального района Ивановской области.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r>
      <w:r w:rsidR="0005583A" w:rsidRPr="00CF6B42">
        <w:rPr>
          <w:rFonts w:ascii="Times New Roman" w:hAnsi="Times New Roman" w:cs="Times New Roman"/>
          <w:bCs/>
          <w:sz w:val="24"/>
          <w:szCs w:val="24"/>
        </w:rPr>
        <w:t xml:space="preserve">2. </w:t>
      </w:r>
      <w:r w:rsidR="0005583A" w:rsidRPr="00CF6B42">
        <w:rPr>
          <w:rFonts w:ascii="Times New Roman" w:hAnsi="Times New Roman" w:cs="Times New Roman"/>
          <w:sz w:val="24"/>
          <w:szCs w:val="24"/>
        </w:rPr>
        <w:t xml:space="preserve">Территорию поселения составляют территория поселка Лежнево, а также, прилегающие к нему земли общего пользования, территории традиционного природопользования населения Лежневского городского  поселения, </w:t>
      </w:r>
      <w:r w:rsidR="0005583A" w:rsidRPr="00CF6B42">
        <w:rPr>
          <w:rFonts w:ascii="Times New Roman" w:hAnsi="Times New Roman" w:cs="Times New Roman"/>
          <w:bCs/>
          <w:sz w:val="24"/>
          <w:szCs w:val="24"/>
        </w:rPr>
        <w:t>земли рекреационного назначения</w:t>
      </w:r>
      <w:r w:rsidR="0005583A" w:rsidRPr="00CF6B42">
        <w:rPr>
          <w:rFonts w:ascii="Times New Roman" w:hAnsi="Times New Roman" w:cs="Times New Roman"/>
          <w:sz w:val="24"/>
          <w:szCs w:val="24"/>
        </w:rPr>
        <w:t>, земли для развития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3. В состав территории поселения входят земли независимо от форм собственности и целевого назначения.</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3. Граница поселения и порядок ее изменения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Территория Лежневского городского  поселения определена границами, установленными законом Ивановской области</w:t>
      </w:r>
      <w:r w:rsidRPr="00CF6B42">
        <w:rPr>
          <w:rFonts w:ascii="Times New Roman" w:hAnsi="Times New Roman" w:cs="Times New Roman"/>
          <w:b/>
          <w:bCs/>
          <w:sz w:val="24"/>
          <w:szCs w:val="24"/>
        </w:rPr>
        <w:t xml:space="preserve">.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Инициатива населения поселения об изменении границ поселения реализуется в порядке, установленном Федеральным законом от 06.10.2003 №131-ФЗ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4. Преобразование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rPr>
        <w:tab/>
        <w:t xml:space="preserve">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 Инициатива  </w:t>
      </w:r>
      <w:r w:rsidRPr="00CF6B42">
        <w:rPr>
          <w:rFonts w:ascii="Times New Roman" w:hAnsi="Times New Roman" w:cs="Times New Roman"/>
          <w:color w:val="000000"/>
          <w:sz w:val="24"/>
          <w:szCs w:val="24"/>
        </w:rPr>
        <w:t>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5. Официальные символы поселения и порядок их официального использования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1. Поселение имеет герб (другую символику). Описание и порядок официального использования символики поселения устанавливается решением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Официальные символы поселения подлежат государственной регистрации в порядке, установленном федеральным законодательством.</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ГЛАВА П. ПРАВОВЫЕ ОСНОВЫ ОРГАНИЗАЦИИ И ОСУЩЕСТВЛЕНИЯ МЕСТНОГО САМОУПРАВЛЕНИЯ В ПОСЕЛЕНИИ</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6.  Местное самоуправление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C69ED" w:rsidRPr="00CF6B42" w:rsidRDefault="00EC69ED" w:rsidP="0005583A">
      <w:pPr>
        <w:pStyle w:val="af"/>
        <w:jc w:val="both"/>
        <w:rPr>
          <w:rFonts w:ascii="Times New Roman" w:hAnsi="Times New Roman" w:cs="Times New Roman"/>
          <w:b/>
          <w:bCs/>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7.  Вопросы местного значения поселения</w:t>
      </w:r>
      <w:r w:rsidR="008E7DD2">
        <w:rPr>
          <w:rFonts w:ascii="Times New Roman" w:hAnsi="Times New Roman" w:cs="Times New Roman"/>
          <w:b/>
          <w:bCs/>
          <w:sz w:val="24"/>
          <w:szCs w:val="24"/>
        </w:rPr>
        <w:t xml:space="preserve"> (в редакции решения от 26.03.2020 № 16)</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1. К вопросам местного значения поселения относятся: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установление, изменение и отмена местных налогов и сборов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B4E5A" w:rsidRPr="00CF6B42" w:rsidRDefault="007B4E5A"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EC69ED" w:rsidRPr="00CF6B42" w:rsidRDefault="00CF6B42"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lang w:eastAsia="en-US"/>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CF6B42">
          <w:rPr>
            <w:rFonts w:ascii="Times New Roman" w:hAnsi="Times New Roman" w:cs="Times New Roman"/>
            <w:sz w:val="24"/>
            <w:szCs w:val="24"/>
            <w:lang w:eastAsia="en-US"/>
          </w:rPr>
          <w:t>законодательством</w:t>
        </w:r>
      </w:hyperlink>
      <w:r w:rsidRPr="00CF6B42">
        <w:rPr>
          <w:rFonts w:ascii="Times New Roman" w:hAnsi="Times New Roman" w:cs="Times New Roman"/>
          <w:sz w:val="24"/>
          <w:szCs w:val="24"/>
          <w:lang w:eastAsia="en-US"/>
        </w:rPr>
        <w:t xml:space="preserve">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CF6B42">
          <w:rPr>
            <w:rFonts w:ascii="Times New Roman" w:hAnsi="Times New Roman" w:cs="Times New Roman"/>
            <w:sz w:val="24"/>
            <w:szCs w:val="24"/>
          </w:rPr>
          <w:t>законодательством</w:t>
        </w:r>
      </w:hyperlink>
      <w:r w:rsidRPr="00CF6B42">
        <w:rPr>
          <w:rFonts w:ascii="Times New Roman" w:hAnsi="Times New Roman" w:cs="Times New Roman"/>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rsidRPr="00CF6B42">
        <w:rPr>
          <w:rFonts w:ascii="Times New Roman" w:hAnsi="Times New Roman" w:cs="Times New Roman"/>
          <w:sz w:val="24"/>
          <w:szCs w:val="24"/>
        </w:rP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82B50"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16) </w:t>
      </w:r>
      <w:r w:rsidR="00882B50" w:rsidRPr="00CF6B42">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18) формирование архивных фондов поселения;</w:t>
      </w:r>
    </w:p>
    <w:p w:rsidR="00EC69ED" w:rsidRPr="00CF6B42" w:rsidRDefault="00CF6B42"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lang w:eastAsia="en-US"/>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EC69ED" w:rsidRPr="00CF6B42" w:rsidRDefault="0005583A"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C69ED" w:rsidRPr="008E7DD2" w:rsidRDefault="00CF6B42" w:rsidP="0005583A">
      <w:pPr>
        <w:pStyle w:val="af"/>
        <w:jc w:val="both"/>
        <w:rPr>
          <w:rFonts w:ascii="Times New Roman" w:hAnsi="Times New Roman" w:cs="Times New Roman"/>
          <w:sz w:val="24"/>
          <w:szCs w:val="24"/>
        </w:rPr>
      </w:pPr>
      <w:r w:rsidRPr="00CF6B42">
        <w:rPr>
          <w:rFonts w:ascii="Times New Roman" w:hAnsi="Times New Roman" w:cs="Times New Roman"/>
          <w:kern w:val="1"/>
          <w:sz w:val="24"/>
          <w:szCs w:val="24"/>
          <w:lang w:eastAsia="en-US"/>
        </w:rPr>
        <w:t xml:space="preserve">21) </w:t>
      </w:r>
      <w:r w:rsidR="008E7DD2" w:rsidRPr="008E7DD2">
        <w:rPr>
          <w:rFonts w:ascii="Times New Roman" w:hAnsi="Times New Roman" w:cs="Times New Roman"/>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9" w:tooltip="Приказ Минстроя России от 25.04.2017 N 741/пр &quot;Об утверждении формы градостроительного плана земельного участка и порядка ее заполнения&quot; (Зарегистрировано в Минюсте России 30.05.2017 N 46880){КонсультантПлюс}" w:history="1">
        <w:r w:rsidR="008E7DD2" w:rsidRPr="008E7DD2">
          <w:rPr>
            <w:rStyle w:val="af5"/>
            <w:rFonts w:ascii="Times New Roman" w:hAnsi="Times New Roman" w:cs="Times New Roman"/>
            <w:color w:val="auto"/>
            <w:sz w:val="24"/>
            <w:szCs w:val="24"/>
            <w:u w:val="none"/>
          </w:rPr>
          <w:t>плана</w:t>
        </w:r>
      </w:hyperlink>
      <w:r w:rsidR="008E7DD2" w:rsidRPr="008E7DD2">
        <w:rPr>
          <w:rFonts w:ascii="Times New Roman" w:hAnsi="Times New Roman" w:cs="Times New Roman"/>
          <w:sz w:val="24"/>
          <w:szCs w:val="24"/>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 w:tooltip="&quot;Градостроительный кодекс Российской Федерации&quot; от 29.12.2004 N 190-ФЗ (ред. от 27.12.2019){КонсультантПлюс}" w:history="1">
        <w:r w:rsidR="008E7DD2" w:rsidRPr="008E7DD2">
          <w:rPr>
            <w:rStyle w:val="af5"/>
            <w:rFonts w:ascii="Times New Roman" w:hAnsi="Times New Roman" w:cs="Times New Roman"/>
            <w:color w:val="auto"/>
            <w:sz w:val="24"/>
            <w:szCs w:val="24"/>
            <w:u w:val="none"/>
          </w:rPr>
          <w:t>кодексом</w:t>
        </w:r>
      </w:hyperlink>
      <w:r w:rsidR="008E7DD2" w:rsidRPr="008E7DD2">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tooltip="&quot;Градостроительный кодекс Российской Федерации&quot; от 29.12.2004 N 190-ФЗ (ред. от 27.12.2019){КонсультантПлюс}" w:history="1">
        <w:r w:rsidR="008E7DD2" w:rsidRPr="008E7DD2">
          <w:rPr>
            <w:rStyle w:val="af5"/>
            <w:rFonts w:ascii="Times New Roman" w:hAnsi="Times New Roman" w:cs="Times New Roman"/>
            <w:color w:val="auto"/>
            <w:sz w:val="24"/>
            <w:szCs w:val="24"/>
            <w:u w:val="none"/>
          </w:rPr>
          <w:t>кодексом</w:t>
        </w:r>
      </w:hyperlink>
      <w:r w:rsidR="008E7DD2" w:rsidRPr="008E7DD2">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2" w:tooltip="&quot;Градостроительный кодекс Российской Федерации&quot; от 29.12.2004 N 190-ФЗ (ред. от 27.12.2019){КонсультантПлюс}" w:history="1">
        <w:r w:rsidR="008E7DD2" w:rsidRPr="008E7DD2">
          <w:rPr>
            <w:rStyle w:val="af5"/>
            <w:rFonts w:ascii="Times New Roman" w:hAnsi="Times New Roman" w:cs="Times New Roman"/>
            <w:color w:val="auto"/>
            <w:sz w:val="24"/>
            <w:szCs w:val="24"/>
            <w:u w:val="none"/>
          </w:rPr>
          <w:t>уведомлении</w:t>
        </w:r>
      </w:hyperlink>
      <w:r w:rsidR="008E7DD2" w:rsidRPr="008E7DD2">
        <w:rPr>
          <w:rFonts w:ascii="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3" w:tooltip="&quot;Градостроительный кодекс Российской Федерации&quot; от 29.12.2004 N 190-ФЗ (ред. от 27.12.2019){КонсультантПлюс}" w:history="1">
        <w:r w:rsidR="008E7DD2" w:rsidRPr="008E7DD2">
          <w:rPr>
            <w:rStyle w:val="af5"/>
            <w:rFonts w:ascii="Times New Roman" w:hAnsi="Times New Roman" w:cs="Times New Roman"/>
            <w:color w:val="auto"/>
            <w:sz w:val="24"/>
            <w:szCs w:val="24"/>
            <w:u w:val="none"/>
          </w:rPr>
          <w:t>уведомлении</w:t>
        </w:r>
      </w:hyperlink>
      <w:r w:rsidR="008E7DD2" w:rsidRPr="008E7DD2">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w:t>
      </w:r>
      <w:r w:rsidR="008E7DD2" w:rsidRPr="008E7DD2">
        <w:rPr>
          <w:rFonts w:ascii="Times New Roman" w:hAnsi="Times New Roman" w:cs="Times New Roman"/>
          <w:sz w:val="24"/>
          <w:szCs w:val="24"/>
        </w:rPr>
        <w:lastRenderedPageBreak/>
        <w:t xml:space="preserve">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w:t>
      </w:r>
      <w:hyperlink r:id="rId14" w:tooltip="&quot;Гражданский кодекс Российской Федерации (часть первая)&quot; от 30.11.1994 N 51-ФЗ (ред. от 16.12.2019){КонсультантПлюс}" w:history="1">
        <w:r w:rsidR="008E7DD2" w:rsidRPr="008E7DD2">
          <w:rPr>
            <w:rStyle w:val="af5"/>
            <w:rFonts w:ascii="Times New Roman" w:hAnsi="Times New Roman" w:cs="Times New Roman"/>
            <w:color w:val="auto"/>
            <w:sz w:val="24"/>
            <w:szCs w:val="24"/>
            <w:u w:val="none"/>
          </w:rPr>
          <w:t>законодательством</w:t>
        </w:r>
      </w:hyperlink>
      <w:r w:rsidR="008E7DD2" w:rsidRPr="008E7DD2">
        <w:rPr>
          <w:rFonts w:ascii="Times New Roman" w:hAnsi="Times New Roman" w:cs="Times New Roman"/>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5" w:tooltip="&quot;Градостроительный кодекс Российской Федерации&quot; от 29.12.2004 N 190-ФЗ (ред. от 27.12.2019){КонсультантПлюс}" w:history="1">
        <w:r w:rsidR="008E7DD2" w:rsidRPr="008E7DD2">
          <w:rPr>
            <w:rStyle w:val="af5"/>
            <w:rFonts w:ascii="Times New Roman" w:hAnsi="Times New Roman" w:cs="Times New Roman"/>
            <w:color w:val="auto"/>
            <w:sz w:val="24"/>
            <w:szCs w:val="24"/>
            <w:u w:val="none"/>
          </w:rPr>
          <w:t>правилами</w:t>
        </w:r>
      </w:hyperlink>
      <w:r w:rsidR="008E7DD2" w:rsidRPr="008E7DD2">
        <w:rPr>
          <w:rFonts w:ascii="Times New Roman" w:hAnsi="Times New Roman" w:cs="Times New Roman"/>
          <w:sz w:val="24"/>
          <w:szCs w:val="24"/>
        </w:rPr>
        <w:t xml:space="preserve"> землепользования и застройки, </w:t>
      </w:r>
      <w:hyperlink r:id="rId16" w:tooltip="&quot;Градостроительный кодекс Российской Федерации&quot; от 29.12.2004 N 190-ФЗ (ред. от 27.12.2019){КонсультантПлюс}" w:history="1">
        <w:r w:rsidR="008E7DD2" w:rsidRPr="008E7DD2">
          <w:rPr>
            <w:rStyle w:val="af5"/>
            <w:rFonts w:ascii="Times New Roman" w:hAnsi="Times New Roman" w:cs="Times New Roman"/>
            <w:color w:val="auto"/>
            <w:sz w:val="24"/>
            <w:szCs w:val="24"/>
            <w:u w:val="none"/>
          </w:rPr>
          <w:t>документацией</w:t>
        </w:r>
      </w:hyperlink>
      <w:r w:rsidR="008E7DD2" w:rsidRPr="008E7DD2">
        <w:rPr>
          <w:rFonts w:ascii="Times New Roman" w:hAnsi="Times New Roman" w:cs="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tooltip="&quot;Градостроительный кодекс Российской Федерации&quot; от 29.12.2004 N 190-ФЗ (ред. от 27.12.2019){КонсультантПлюс}" w:history="1">
        <w:r w:rsidR="008E7DD2" w:rsidRPr="008E7DD2">
          <w:rPr>
            <w:rStyle w:val="af5"/>
            <w:rFonts w:ascii="Times New Roman" w:hAnsi="Times New Roman" w:cs="Times New Roman"/>
            <w:color w:val="auto"/>
            <w:sz w:val="24"/>
            <w:szCs w:val="24"/>
            <w:u w:val="none"/>
          </w:rPr>
          <w:t>кодексом</w:t>
        </w:r>
      </w:hyperlink>
      <w:r w:rsidR="008E7DD2" w:rsidRPr="008E7DD2">
        <w:rPr>
          <w:rFonts w:ascii="Times New Roman" w:hAnsi="Times New Roman" w:cs="Times New Roman"/>
          <w:sz w:val="24"/>
          <w:szCs w:val="24"/>
        </w:rPr>
        <w:t xml:space="preserve"> Российской Федерации</w:t>
      </w:r>
      <w:r w:rsidRPr="008E7DD2">
        <w:rPr>
          <w:rFonts w:ascii="Times New Roman" w:hAnsi="Times New Roman" w:cs="Times New Roman"/>
          <w:kern w:val="1"/>
          <w:sz w:val="24"/>
          <w:szCs w:val="24"/>
          <w:lang w:eastAsia="en-US"/>
        </w:rPr>
        <w:t>;</w:t>
      </w:r>
    </w:p>
    <w:p w:rsidR="00EC69ED" w:rsidRPr="00CF6B42" w:rsidRDefault="00EC69ED" w:rsidP="0005583A">
      <w:pPr>
        <w:pStyle w:val="af"/>
        <w:jc w:val="both"/>
        <w:rPr>
          <w:rFonts w:ascii="Times New Roman" w:hAnsi="Times New Roman" w:cs="Times New Roman"/>
          <w:color w:val="FF0000"/>
          <w:sz w:val="24"/>
          <w:szCs w:val="24"/>
        </w:rPr>
      </w:pPr>
      <w:r w:rsidRPr="00CF6B42">
        <w:rPr>
          <w:rFonts w:ascii="Times New Roman" w:hAnsi="Times New Roman" w:cs="Times New Roman"/>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23) организация ритуальных услуг и содержание мест захоронения;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29) организация и осуществление мероприятий по работе с детьми и молодежью в поселении;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31) осуществление муниципального лесного контроля;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32.2) </w:t>
      </w:r>
      <w:r w:rsidR="0005583A" w:rsidRPr="00CF6B42">
        <w:rPr>
          <w:rFonts w:ascii="Times New Roman" w:hAnsi="Times New Roman" w:cs="Times New Roman"/>
          <w:sz w:val="24"/>
          <w:szCs w:val="24"/>
        </w:rPr>
        <w:t>утратил силу</w:t>
      </w:r>
      <w:r w:rsidRPr="00CF6B42">
        <w:rPr>
          <w:rFonts w:ascii="Times New Roman" w:hAnsi="Times New Roman" w:cs="Times New Roman"/>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35)  осуществление  мер  по  противодействию  коррупции   в   границах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36)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 xml:space="preserve">           Статья 8. Права органов местного самоуправления поселения на решение вопросов, не отнесенных к вопросам местного значения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Органы местного самоуправления поселения имеют право на: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создание музеев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создание муниципальной пожарной охраны;</w:t>
      </w:r>
    </w:p>
    <w:p w:rsidR="00EC69ED" w:rsidRPr="00CF6B42" w:rsidRDefault="00F27115" w:rsidP="0005583A">
      <w:pPr>
        <w:pStyle w:val="af"/>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EC69ED" w:rsidRPr="00CF6B42">
        <w:rPr>
          <w:rFonts w:ascii="Times New Roman" w:hAnsi="Times New Roman" w:cs="Times New Roman"/>
          <w:sz w:val="24"/>
          <w:szCs w:val="24"/>
        </w:rPr>
        <w:t>совершение нотариальных действий, предусмотренных законодательством, в случае отсутствия в поселении нотариуса;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4) </w:t>
      </w:r>
      <w:r w:rsidR="00F27115">
        <w:rPr>
          <w:rFonts w:ascii="Times New Roman" w:hAnsi="Times New Roman" w:cs="Times New Roman"/>
          <w:sz w:val="24"/>
          <w:szCs w:val="24"/>
        </w:rPr>
        <w:t xml:space="preserve"> </w:t>
      </w:r>
      <w:r w:rsidRPr="00CF6B42">
        <w:rPr>
          <w:rFonts w:ascii="Times New Roman" w:hAnsi="Times New Roman" w:cs="Times New Roman"/>
          <w:sz w:val="24"/>
          <w:szCs w:val="24"/>
        </w:rPr>
        <w:t>участие в осуществлении деятельности по опеке и попечительству;</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8) </w:t>
      </w:r>
      <w:r w:rsidR="00F27115">
        <w:rPr>
          <w:rFonts w:ascii="Times New Roman" w:hAnsi="Times New Roman" w:cs="Times New Roman"/>
          <w:sz w:val="24"/>
          <w:szCs w:val="24"/>
        </w:rPr>
        <w:t xml:space="preserve"> </w:t>
      </w:r>
      <w:r w:rsidRPr="00CF6B42">
        <w:rPr>
          <w:rFonts w:ascii="Times New Roman" w:hAnsi="Times New Roman" w:cs="Times New Roman"/>
          <w:sz w:val="24"/>
          <w:szCs w:val="24"/>
        </w:rPr>
        <w:t>создание условий для развития туризма;</w:t>
      </w:r>
    </w:p>
    <w:p w:rsidR="00EC69ED" w:rsidRPr="00CF6B42" w:rsidRDefault="00F27115" w:rsidP="0005583A">
      <w:pPr>
        <w:pStyle w:val="af"/>
        <w:jc w:val="both"/>
        <w:rPr>
          <w:rFonts w:ascii="Times New Roman" w:hAnsi="Times New Roman" w:cs="Times New Roman"/>
          <w:sz w:val="24"/>
          <w:szCs w:val="24"/>
        </w:rPr>
      </w:pPr>
      <w:r>
        <w:rPr>
          <w:rFonts w:ascii="Times New Roman" w:hAnsi="Times New Roman" w:cs="Times New Roman"/>
          <w:sz w:val="24"/>
          <w:szCs w:val="24"/>
        </w:rPr>
        <w:t xml:space="preserve">9) </w:t>
      </w:r>
      <w:r w:rsidR="00EC69ED" w:rsidRPr="00CF6B42">
        <w:rPr>
          <w:rFonts w:ascii="Times New Roman" w:hAnsi="Times New Roman" w:cs="Times New Roman"/>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8" w:history="1">
        <w:r w:rsidRPr="00F27115">
          <w:rPr>
            <w:rFonts w:ascii="Times New Roman" w:hAnsi="Times New Roman" w:cs="Times New Roman"/>
            <w:sz w:val="24"/>
            <w:szCs w:val="24"/>
          </w:rPr>
          <w:t>законом</w:t>
        </w:r>
      </w:hyperlink>
      <w:r w:rsidRPr="00F27115">
        <w:rPr>
          <w:rFonts w:ascii="Times New Roman" w:hAnsi="Times New Roman" w:cs="Times New Roman"/>
          <w:sz w:val="24"/>
          <w:szCs w:val="24"/>
        </w:rPr>
        <w:t xml:space="preserve"> </w:t>
      </w:r>
      <w:r w:rsidRPr="00CF6B42">
        <w:rPr>
          <w:rFonts w:ascii="Times New Roman" w:hAnsi="Times New Roman" w:cs="Times New Roman"/>
          <w:sz w:val="24"/>
          <w:szCs w:val="24"/>
        </w:rPr>
        <w:t>от 24 ноября 1995 года N 181-ФЗ "О социальной защите инвалидов в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11) </w:t>
      </w:r>
      <w:r w:rsidR="00F27115">
        <w:rPr>
          <w:rFonts w:ascii="Times New Roman" w:hAnsi="Times New Roman" w:cs="Times New Roman"/>
          <w:sz w:val="24"/>
          <w:szCs w:val="24"/>
        </w:rPr>
        <w:t xml:space="preserve"> </w:t>
      </w:r>
      <w:r w:rsidR="0005583A" w:rsidRPr="00CF6B42">
        <w:rPr>
          <w:rFonts w:ascii="Times New Roman" w:hAnsi="Times New Roman" w:cs="Times New Roman"/>
          <w:sz w:val="24"/>
          <w:szCs w:val="24"/>
        </w:rPr>
        <w:t>утратил силу</w:t>
      </w:r>
      <w:r w:rsidRPr="00CF6B42">
        <w:rPr>
          <w:rFonts w:ascii="Times New Roman" w:hAnsi="Times New Roman" w:cs="Times New Roman"/>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C69ED" w:rsidRPr="00CF6B42" w:rsidRDefault="00CF6B42" w:rsidP="0005583A">
      <w:pPr>
        <w:pStyle w:val="af"/>
        <w:jc w:val="both"/>
        <w:rPr>
          <w:rFonts w:ascii="Times New Roman" w:hAnsi="Times New Roman" w:cs="Times New Roman"/>
          <w:sz w:val="24"/>
          <w:szCs w:val="24"/>
        </w:rPr>
      </w:pPr>
      <w:r w:rsidRPr="00CF6B42">
        <w:rPr>
          <w:rFonts w:ascii="Times New Roman" w:hAnsi="Times New Roman" w:cs="Times New Roman"/>
          <w:bCs/>
          <w:sz w:val="24"/>
          <w:szCs w:val="24"/>
        </w:rPr>
        <w:t>13) осуществление деятельности по обращению с животными без владельцев, обитающими на территории поселения;</w:t>
      </w:r>
    </w:p>
    <w:p w:rsidR="009D4474" w:rsidRPr="00CF6B42" w:rsidRDefault="009D4474"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7B4E5A" w:rsidRPr="00CF6B42">
        <w:rPr>
          <w:rFonts w:ascii="Times New Roman" w:hAnsi="Times New Roman" w:cs="Times New Roman"/>
          <w:sz w:val="24"/>
          <w:szCs w:val="24"/>
        </w:rPr>
        <w:t>;</w:t>
      </w:r>
    </w:p>
    <w:p w:rsidR="007B4E5A" w:rsidRPr="00CF6B42" w:rsidRDefault="007B4E5A"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w:t>
      </w:r>
      <w:r w:rsidR="00CF6B42" w:rsidRPr="00CF6B42">
        <w:rPr>
          <w:rFonts w:ascii="Times New Roman" w:hAnsi="Times New Roman" w:cs="Times New Roman"/>
          <w:sz w:val="24"/>
          <w:szCs w:val="24"/>
        </w:rPr>
        <w:t>й культуры и адаптивного спорта;</w:t>
      </w:r>
    </w:p>
    <w:p w:rsidR="00CF6B42" w:rsidRPr="00CF6B42" w:rsidRDefault="00CF6B42" w:rsidP="0005583A">
      <w:pPr>
        <w:pStyle w:val="af"/>
        <w:jc w:val="both"/>
        <w:rPr>
          <w:rFonts w:ascii="Times New Roman" w:hAnsi="Times New Roman" w:cs="Times New Roman"/>
          <w:sz w:val="24"/>
          <w:szCs w:val="24"/>
        </w:rPr>
      </w:pPr>
      <w:r w:rsidRPr="00CF6B42">
        <w:rPr>
          <w:rFonts w:ascii="Times New Roman" w:hAnsi="Times New Roman" w:cs="Times New Roman"/>
          <w:kern w:val="1"/>
          <w:sz w:val="24"/>
          <w:szCs w:val="24"/>
          <w:lang w:eastAsia="en-US"/>
        </w:rPr>
        <w:t xml:space="preserve">16) осуществление мероприятий по защите прав потребителей, предусмотренных </w:t>
      </w:r>
      <w:hyperlink r:id="rId19" w:history="1">
        <w:r w:rsidRPr="00CF6B42">
          <w:rPr>
            <w:rFonts w:ascii="Times New Roman" w:hAnsi="Times New Roman" w:cs="Times New Roman"/>
            <w:kern w:val="1"/>
            <w:sz w:val="24"/>
            <w:szCs w:val="24"/>
            <w:lang w:eastAsia="en-US"/>
          </w:rPr>
          <w:t>Законом</w:t>
        </w:r>
      </w:hyperlink>
      <w:r w:rsidRPr="00CF6B42">
        <w:rPr>
          <w:rFonts w:ascii="Times New Roman" w:hAnsi="Times New Roman" w:cs="Times New Roman"/>
          <w:kern w:val="1"/>
          <w:sz w:val="24"/>
          <w:szCs w:val="24"/>
          <w:lang w:eastAsia="en-US"/>
        </w:rPr>
        <w:t xml:space="preserve"> Российской Федерации от 7 февраля 1992 года N 2300-1 "О защите прав потребителей".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9. Полномочия органов местного самоуправления по решению вопросов местного значения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В целях решения вопросов местного значения органы местного самоуправления поселения обладают следующими полномочиями: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принятие Устава поселения и внесение в него изменений и дополнений, издание муниципальных правовых актов;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установление официальных символов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B4E5A" w:rsidRPr="00CF6B42" w:rsidRDefault="007B4E5A" w:rsidP="0005583A">
      <w:pPr>
        <w:pStyle w:val="af"/>
        <w:jc w:val="both"/>
        <w:rPr>
          <w:rFonts w:ascii="Times New Roman" w:hAnsi="Times New Roman" w:cs="Times New Roman"/>
          <w:sz w:val="24"/>
          <w:szCs w:val="24"/>
        </w:rPr>
      </w:pPr>
      <w:r w:rsidRPr="00CF6B42">
        <w:rPr>
          <w:rFonts w:ascii="Times New Roman" w:hAnsi="Times New Roman" w:cs="Times New Roman"/>
          <w:bCs/>
          <w:sz w:val="24"/>
          <w:szCs w:val="24"/>
        </w:rPr>
        <w:lastRenderedPageBreak/>
        <w:t>4.1)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EC69ED" w:rsidRPr="00CF6B42" w:rsidRDefault="00EC69ED" w:rsidP="0005583A">
      <w:pPr>
        <w:pStyle w:val="af"/>
        <w:jc w:val="both"/>
        <w:rPr>
          <w:rFonts w:ascii="Times New Roman" w:hAnsi="Times New Roman" w:cs="Times New Roman"/>
          <w:sz w:val="24"/>
          <w:szCs w:val="24"/>
        </w:rPr>
      </w:pPr>
      <w:r w:rsidRPr="00753FB0">
        <w:rPr>
          <w:rFonts w:ascii="Times New Roman" w:hAnsi="Times New Roman" w:cs="Times New Roman"/>
          <w:sz w:val="24"/>
          <w:szCs w:val="24"/>
        </w:rPr>
        <w:t>5)</w:t>
      </w:r>
      <w:r w:rsidR="00753FB0">
        <w:rPr>
          <w:rFonts w:ascii="Times New Roman" w:hAnsi="Times New Roman" w:cs="Times New Roman"/>
          <w:sz w:val="24"/>
          <w:szCs w:val="24"/>
        </w:rPr>
        <w:t>у</w:t>
      </w:r>
      <w:r w:rsidR="00753FB0" w:rsidRPr="00753FB0">
        <w:rPr>
          <w:rFonts w:ascii="Times New Roman" w:hAnsi="Times New Roman" w:cs="Times New Roman"/>
          <w:sz w:val="24"/>
          <w:szCs w:val="24"/>
        </w:rPr>
        <w:t>тратил силу</w:t>
      </w:r>
      <w:r w:rsidRPr="00753FB0">
        <w:rPr>
          <w:rFonts w:ascii="Times New Roman" w:hAnsi="Times New Roman" w:cs="Times New Roman"/>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6.1) </w:t>
      </w:r>
      <w:r w:rsidRPr="00CF6B42">
        <w:rPr>
          <w:rFonts w:ascii="Times New Roman" w:hAnsi="Times New Roman" w:cs="Times New Roman"/>
          <w:sz w:val="24"/>
          <w:szCs w:val="24"/>
        </w:rPr>
        <w:t xml:space="preserve">полномочиями в сфере водоснабжения и водоотведения, предусмотренными Федеральным </w:t>
      </w:r>
      <w:hyperlink r:id="rId20" w:tooltip="Федеральный закон от 07.12.2011 N 416-ФЗ (ред. от 30.12.2012) &quot;О водоснабжении и водоотведении&quot; (с изм. и доп., вступающими в силу с 01.04.2013){КонсультантПлюс}" w:history="1">
        <w:r w:rsidRPr="00CF6B42">
          <w:rPr>
            <w:rFonts w:ascii="Times New Roman" w:hAnsi="Times New Roman" w:cs="Times New Roman"/>
            <w:sz w:val="24"/>
            <w:szCs w:val="24"/>
          </w:rPr>
          <w:t>законом</w:t>
        </w:r>
      </w:hyperlink>
      <w:r w:rsidRPr="00CF6B42">
        <w:rPr>
          <w:rFonts w:ascii="Times New Roman" w:hAnsi="Times New Roman" w:cs="Times New Roman"/>
          <w:sz w:val="24"/>
          <w:szCs w:val="24"/>
        </w:rPr>
        <w:t xml:space="preserve"> "О водоснабжении и водоотведении";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голосования по вопросам изменения границ поселения, преобразования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8) </w:t>
      </w:r>
      <w:r w:rsidR="007B4E5A" w:rsidRPr="00CF6B42">
        <w:rPr>
          <w:rFonts w:ascii="Times New Roman" w:hAnsi="Times New Roman" w:cs="Times New Roman"/>
          <w:sz w:val="24"/>
          <w:szCs w:val="24"/>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10) осуществление международных и внешнеэкономических связей в соответствии с федеральными законами;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11) организация профессионального образования и дополнительного профессионального образования Главы Лежневского городского поселения, депутатов Совета Лежневского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предусмотренным законодательством Российской Федерации об образовании и законодательством Российской Федерации о муниципальной службе;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13) иными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2. Органы местного самоуправления Лежневского городского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7.1 - 9, 15 и 19 части 1 статьи 14 Федерального закона от 06.10.2003 №131-ФЗ «Об общих принципах организации местного самоуправления в Российской Федерации».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К социально значимым работам могут быть отнесены только работы, не требующие специальной профессиональной подготовки.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9.1.  Муниципальный контроль</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 1. Органы местного самоуправления поселения организуют и осуществляют муниципальный контроль за соблюдением требований, установленных муниципальными </w:t>
      </w:r>
      <w:r w:rsidRPr="00CF6B42">
        <w:rPr>
          <w:rFonts w:ascii="Times New Roman" w:hAnsi="Times New Roman" w:cs="Times New Roman"/>
          <w:sz w:val="24"/>
          <w:szCs w:val="24"/>
        </w:rPr>
        <w:lastRenderedPageBreak/>
        <w:t xml:space="preserve">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Ивановской области.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10. Осуществление органами местного самоуправления поселения отдельных государственных полномочий</w:t>
      </w:r>
    </w:p>
    <w:p w:rsidR="00EC69ED" w:rsidRPr="00CF6B42" w:rsidRDefault="00EC69ED" w:rsidP="0005583A">
      <w:pPr>
        <w:pStyle w:val="af"/>
        <w:jc w:val="both"/>
        <w:rPr>
          <w:rFonts w:ascii="Times New Roman" w:hAnsi="Times New Roman" w:cs="Times New Roman"/>
          <w:color w:val="000000"/>
          <w:sz w:val="24"/>
          <w:szCs w:val="24"/>
        </w:rPr>
      </w:pPr>
      <w:r w:rsidRPr="00CF6B42">
        <w:rPr>
          <w:rStyle w:val="grame"/>
          <w:rFonts w:ascii="Times New Roman" w:hAnsi="Times New Roman"/>
          <w:sz w:val="24"/>
          <w:szCs w:val="24"/>
        </w:rPr>
        <w:tab/>
        <w:t xml:space="preserve">1. Органы местного самоуправления </w:t>
      </w:r>
      <w:r w:rsidRPr="00CF6B42">
        <w:rPr>
          <w:rFonts w:ascii="Times New Roman" w:hAnsi="Times New Roman" w:cs="Times New Roman"/>
          <w:sz w:val="24"/>
          <w:szCs w:val="24"/>
        </w:rPr>
        <w:t>поселения</w:t>
      </w:r>
      <w:r w:rsidRPr="00CF6B42">
        <w:rPr>
          <w:rStyle w:val="grame"/>
          <w:rFonts w:ascii="Times New Roman" w:hAnsi="Times New Roman"/>
          <w:sz w:val="24"/>
          <w:szCs w:val="24"/>
        </w:rPr>
        <w:t xml:space="preserve">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Ивановской области нормативными правовыми актами.</w:t>
      </w:r>
      <w:r w:rsidRPr="00CF6B42">
        <w:rPr>
          <w:rFonts w:ascii="Times New Roman" w:hAnsi="Times New Roman" w:cs="Times New Roman"/>
          <w:color w:val="000000"/>
          <w:sz w:val="24"/>
          <w:szCs w:val="24"/>
        </w:rPr>
        <w:t xml:space="preserve">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 </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2. Исполнение органами местного самоуправления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переданных им отдельных государственных полномочий осуществляется за счет субвенций, предоставляемых из средств соответствующих бюджетов. </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3. Органы местного самоуправления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обязаны предоставлять уполномоченным государственным органам документы, связанные с осуществлением переданных им отдельных государственных полномочий.</w:t>
      </w:r>
    </w:p>
    <w:p w:rsidR="00EC69ED" w:rsidRPr="00CF6B42" w:rsidRDefault="00EC69ED" w:rsidP="0005583A">
      <w:pPr>
        <w:pStyle w:val="af"/>
        <w:jc w:val="both"/>
        <w:rPr>
          <w:rFonts w:ascii="Times New Roman" w:hAnsi="Times New Roman" w:cs="Times New Roman"/>
          <w:color w:val="000000"/>
          <w:w w:val="102"/>
          <w:sz w:val="24"/>
          <w:szCs w:val="24"/>
        </w:rPr>
      </w:pPr>
    </w:p>
    <w:p w:rsidR="00EC69ED" w:rsidRPr="00CF6B42" w:rsidRDefault="00EC69ED" w:rsidP="0005583A">
      <w:pPr>
        <w:pStyle w:val="af"/>
        <w:jc w:val="both"/>
        <w:rPr>
          <w:rFonts w:ascii="Times New Roman" w:hAnsi="Times New Roman" w:cs="Times New Roman"/>
          <w:b/>
          <w:bCs/>
          <w:color w:val="000000"/>
          <w:w w:val="102"/>
          <w:sz w:val="24"/>
          <w:szCs w:val="24"/>
        </w:rPr>
      </w:pPr>
      <w:r w:rsidRPr="00CF6B42">
        <w:rPr>
          <w:rFonts w:ascii="Times New Roman" w:hAnsi="Times New Roman" w:cs="Times New Roman"/>
          <w:b/>
          <w:bCs/>
          <w:color w:val="000000"/>
          <w:w w:val="102"/>
          <w:sz w:val="24"/>
          <w:szCs w:val="24"/>
        </w:rPr>
        <w:tab/>
        <w:t xml:space="preserve">ГЛАВА </w:t>
      </w:r>
      <w:r w:rsidRPr="00CF6B42">
        <w:rPr>
          <w:rFonts w:ascii="Times New Roman" w:hAnsi="Times New Roman" w:cs="Times New Roman"/>
          <w:b/>
          <w:bCs/>
          <w:color w:val="000000"/>
          <w:w w:val="102"/>
          <w:sz w:val="24"/>
          <w:szCs w:val="24"/>
          <w:lang w:val="en-US"/>
        </w:rPr>
        <w:t>III</w:t>
      </w:r>
      <w:r w:rsidRPr="00CF6B42">
        <w:rPr>
          <w:rFonts w:ascii="Times New Roman" w:hAnsi="Times New Roman" w:cs="Times New Roman"/>
          <w:b/>
          <w:bCs/>
          <w:color w:val="000000"/>
          <w:w w:val="102"/>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11. Права граждан на осуществление местного самоуправления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EC69ED" w:rsidRPr="00CF6B42" w:rsidRDefault="00EC69ED" w:rsidP="0005583A">
      <w:pPr>
        <w:pStyle w:val="af"/>
        <w:jc w:val="both"/>
        <w:rPr>
          <w:rFonts w:ascii="Times New Roman" w:hAnsi="Times New Roman" w:cs="Times New Roman"/>
          <w:b/>
          <w:bCs/>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12. Формы непосредственного участия населения поселения в решении вопросов местного значения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Формами непосредственного участия населения поселения в решении вопросов местного значения являются:</w:t>
      </w:r>
      <w:r w:rsidR="00133897" w:rsidRPr="00CF6B42">
        <w:rPr>
          <w:rFonts w:ascii="Times New Roman" w:hAnsi="Times New Roman" w:cs="Times New Roman"/>
          <w:snapToGrid w:val="0"/>
          <w:color w:val="000000"/>
          <w:w w:val="0"/>
          <w:sz w:val="24"/>
          <w:szCs w:val="24"/>
          <w:u w:color="000000"/>
          <w:bdr w:val="none" w:sz="0" w:space="0" w:color="000000"/>
          <w:shd w:val="clear" w:color="000000" w:fill="000000"/>
        </w:rPr>
        <w:t xml:space="preserve">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местный референдум;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муниципальные выборы;</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голосование по отзыву депутата, Главы Лежневского городского  поселения, голосование по вопросам изменения границ поселения, преобразования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правотворческая инициатива граждан;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территориальное общественное самоуправление;</w:t>
      </w:r>
    </w:p>
    <w:p w:rsidR="0005583A" w:rsidRPr="00CF6B42" w:rsidRDefault="0005583A" w:rsidP="0005583A">
      <w:pPr>
        <w:pStyle w:val="af"/>
        <w:jc w:val="both"/>
        <w:rPr>
          <w:rFonts w:ascii="Times New Roman" w:hAnsi="Times New Roman" w:cs="Times New Roman"/>
          <w:bCs/>
          <w:sz w:val="24"/>
          <w:szCs w:val="24"/>
        </w:rPr>
      </w:pPr>
      <w:r w:rsidRPr="00CF6B42">
        <w:rPr>
          <w:rFonts w:ascii="Times New Roman" w:hAnsi="Times New Roman" w:cs="Times New Roman"/>
          <w:bCs/>
          <w:sz w:val="24"/>
          <w:szCs w:val="24"/>
        </w:rPr>
        <w:t>публичные слушания, общественные обсуждения;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собрание граждан;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конференция граждан (собрание делегатов);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опрос граждан;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обращение граждан в органы местного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lastRenderedPageBreak/>
        <w:t>другие формы непосредственного осуществления населением местного самоуправления и участия в его осуществлении.</w:t>
      </w:r>
    </w:p>
    <w:p w:rsidR="00EC69ED" w:rsidRPr="00CF6B42" w:rsidRDefault="00EC69ED" w:rsidP="0005583A">
      <w:pPr>
        <w:pStyle w:val="af"/>
        <w:jc w:val="both"/>
        <w:rPr>
          <w:rFonts w:ascii="Times New Roman" w:hAnsi="Times New Roman" w:cs="Times New Roman"/>
          <w:b/>
          <w:bCs/>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13.  Местный референдум</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Уставу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3. На референдум не могут быть вынесены вопросы:</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о персональном составе органов местного самоуправления;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о принятии или об изменении местного бюджета, исполнении и изменении финансовых обязательств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о принятии чрезвычайных и срочных мер по обеспечению здоровья и безопасности населения.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4. Решение о назначении референдума в поселении принимается Советом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 по инициативе Совета Лежневского городского  поселения и Главы Лежневского муниципального района, выдвинутой ими совместно.</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w:t>
      </w:r>
      <w:r w:rsidRPr="00CF6B42">
        <w:rPr>
          <w:rFonts w:ascii="Times New Roman" w:hAnsi="Times New Roman" w:cs="Times New Roman"/>
          <w:sz w:val="24"/>
          <w:szCs w:val="24"/>
        </w:rPr>
        <w:t>составляет 2 процента от числа участников местного референдума, но не может быть менее 25 подписей.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  референдума.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C69ED" w:rsidRPr="00CF6B42" w:rsidRDefault="00EC69ED" w:rsidP="0005583A">
      <w:pPr>
        <w:pStyle w:val="af"/>
        <w:jc w:val="both"/>
        <w:rPr>
          <w:rFonts w:ascii="Times New Roman" w:hAnsi="Times New Roman" w:cs="Times New Roman"/>
          <w:b/>
          <w:bCs/>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14.  Муниципальные выборы</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lastRenderedPageBreak/>
        <w:tab/>
        <w:t xml:space="preserve">1. </w:t>
      </w:r>
      <w:r w:rsidRPr="00CF6B42">
        <w:rPr>
          <w:rFonts w:ascii="Times New Roman" w:hAnsi="Times New Roman" w:cs="Times New Roman"/>
          <w:sz w:val="24"/>
          <w:szCs w:val="24"/>
        </w:rPr>
        <w:t>Муниципальные выборы проводятся с целью избрания депутатов Совета Лежневского городского  поселения на основе всеобщего равного и прямого избирательного права при тайном голосовании по многомандатным избирательным округам по мажоритарной избирательной системе.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2. Муниципальные выборы назначаются Советом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xml:space="preserve">Решение о назначении выборов должно быть принято не ранее, чем за 90 дней и не позднее, чем за 80 дней до дня голосования. </w:t>
      </w:r>
    </w:p>
    <w:p w:rsidR="00EC69ED" w:rsidRPr="00CF6B42" w:rsidRDefault="00EC69ED" w:rsidP="0005583A">
      <w:pPr>
        <w:pStyle w:val="af"/>
        <w:ind w:firstLine="708"/>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Днями голосования  на выборах в органы местного самоуправления являются второе воскресенье сентября года, в котором истекают сроки полномочий, указанных органов или депутатов указанных органов, за исключением случаев, предусмотренных Федеральным законом.</w:t>
      </w:r>
    </w:p>
    <w:p w:rsidR="00EC69ED" w:rsidRPr="00CF6B42" w:rsidRDefault="00EC69ED" w:rsidP="0005583A">
      <w:pPr>
        <w:pStyle w:val="af"/>
        <w:ind w:firstLine="708"/>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В случае если Совет Лежневского городского  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избирательной комиссией поселения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Закона Ивановской области от 26.11.2009 №130-ОЗ «О муниципальных выборах» срока официального опубликования решения о назначении выборов.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 </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4. Итоги муниципальных выборов направляются избирательной комиссией поселения в средства массовой информации для опубликования или обнародуются. </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 xml:space="preserve">Статья 15. Голосование по отзыву депутата, Главы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b/>
          <w:bCs/>
          <w:sz w:val="24"/>
          <w:szCs w:val="24"/>
        </w:rPr>
        <w:t>поселения</w:t>
      </w:r>
      <w:r w:rsidRPr="00CF6B42">
        <w:rPr>
          <w:rFonts w:ascii="Times New Roman" w:hAnsi="Times New Roman" w:cs="Times New Roman"/>
          <w:b/>
          <w:bCs/>
          <w:color w:val="000000"/>
          <w:sz w:val="24"/>
          <w:szCs w:val="24"/>
        </w:rPr>
        <w:t>, голосование по вопросам изменения границ поселения, преобразования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1. Голосование по отзыву депутата, Главы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проводится по инициативе населения в порядке, установленном федеральным законом и принимаемым в соответствии с ним</w:t>
      </w:r>
      <w:r w:rsidRPr="00CF6B42">
        <w:rPr>
          <w:rFonts w:ascii="Times New Roman" w:hAnsi="Times New Roman" w:cs="Times New Roman"/>
          <w:i/>
          <w:iCs/>
          <w:color w:val="000000"/>
          <w:sz w:val="24"/>
          <w:szCs w:val="24"/>
        </w:rPr>
        <w:t xml:space="preserve"> </w:t>
      </w:r>
      <w:r w:rsidRPr="00CF6B42">
        <w:rPr>
          <w:rFonts w:ascii="Times New Roman" w:hAnsi="Times New Roman" w:cs="Times New Roman"/>
          <w:color w:val="000000"/>
          <w:sz w:val="24"/>
          <w:szCs w:val="24"/>
        </w:rPr>
        <w:t xml:space="preserve">законом Ивановской области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2. Основаниями для отзыва депутата, Главы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может быть:</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а) невыполнение или ненадлежащее выполнение депутатом, Главой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своих полномочий, выраженных в конкретных противоправных решениях или действиях (бездействии) в случае их подтверждения в судебном порядке;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3. Депутату, Главе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заранее.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4. Голосование по вопросам изменения границ поселения, преобразования поселения производится в соответствии с требованиями Федерального закона от 06.10.2003 №131-ФЗ «Об общих принципах организации местного самоуправления в Российской Федерации».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5. Итоги голосования по отзыву депутата, Главы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итоги голосования по вопросам изменения границ поселения, преобразования поселения и принятые решения направляются избирательной комиссией поселения для официального опубликования в средства массовой информации или обнародуются. </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16.  Правотворческая инициатива граждан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lastRenderedPageBreak/>
        <w:tab/>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Минимальная численность инициативной группы граждан устанавливается нормативным правовым актом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и не может превышать 3 (три) процента от числа жителей поселения, обладающих избирательным правом.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17.  Территориальное общественное самоуправление</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Границы территории, на которой осуществляется территориальное общественное самоуправление, устанавливаются Советом Лежневского городского  поселения по предложению населения, проживающего на данной территории.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7. К исключительным полномочиям собрания, конференции граждан, осуществляющих территориальное общественное самоуправление, относятся: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установление структуры органов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 избрание органов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lastRenderedPageBreak/>
        <w:t>5) утверждение сметы доходов и расходов территориального общественного самоуправления и отчета о ее исполнении;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8. Органы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представляют интересы населения, проживающего на соответствующей территории;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обеспечивают исполнение решений, принятых на собраниях и конференциях граждан;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 9. В уставе территориального общественного самоуправления устанавливаются: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территория, на которой оно осуществляется;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4) порядок принятия решений;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18.  Публичные слушания</w:t>
      </w:r>
      <w:r w:rsidR="0005583A" w:rsidRPr="00CF6B42">
        <w:rPr>
          <w:rFonts w:ascii="Times New Roman" w:hAnsi="Times New Roman" w:cs="Times New Roman"/>
          <w:b/>
          <w:bCs/>
          <w:sz w:val="24"/>
          <w:szCs w:val="24"/>
        </w:rPr>
        <w:t>,</w:t>
      </w:r>
      <w:r w:rsidR="0005583A" w:rsidRPr="00CF6B42">
        <w:rPr>
          <w:rFonts w:ascii="Times New Roman" w:hAnsi="Times New Roman" w:cs="Times New Roman"/>
          <w:bCs/>
          <w:sz w:val="24"/>
          <w:szCs w:val="24"/>
        </w:rPr>
        <w:t xml:space="preserve"> </w:t>
      </w:r>
      <w:r w:rsidR="0005583A" w:rsidRPr="00CF6B42">
        <w:rPr>
          <w:rFonts w:ascii="Times New Roman" w:hAnsi="Times New Roman" w:cs="Times New Roman"/>
          <w:b/>
          <w:bCs/>
          <w:sz w:val="24"/>
          <w:szCs w:val="24"/>
        </w:rPr>
        <w:t>общественные обсуждения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Для обсуждения проектов муниципальных правовых актов по вопросам местного значения с участием жителей поселения Советом Лежневского городского  поселения, Главой Лежневского городского  поселения могут проводиться публичные слушания.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Публичные слушания проводятся по инициативе населения, Совета Лежневского городского  поселения или Главы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Публичные слушания, проводимые по инициативе населения или Совета Лежневского городского  поселения, назначаются Советом Лежневского городского  поселения, а по инициативе Главы Лежневского городского  поселения - Главой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3. На публичные слушания должны выноситься:</w:t>
      </w:r>
    </w:p>
    <w:p w:rsidR="00EC69ED" w:rsidRPr="00CF6B42" w:rsidRDefault="009D4474"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1) </w:t>
      </w:r>
      <w:r w:rsidRPr="00CF6B42">
        <w:rPr>
          <w:rFonts w:ascii="Times New Roman" w:hAnsi="Times New Roman" w:cs="Times New Roman"/>
          <w:bCs/>
          <w:sz w:val="24"/>
          <w:szCs w:val="24"/>
        </w:rPr>
        <w:t>проект Устава поселения, а также проект муниципального нормативного правового акта о внесении изменений и дополнений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Устава поселения в соответствие с этими нормативными правовыми актами;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проект местного бюджета и отчет о его исполнении;</w:t>
      </w:r>
    </w:p>
    <w:p w:rsidR="007B4E5A" w:rsidRPr="00CF6B42" w:rsidRDefault="007B4E5A"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2.1) проект стратегии социально-экономического развития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3) </w:t>
      </w:r>
      <w:r w:rsidR="0005583A" w:rsidRPr="00CF6B42">
        <w:rPr>
          <w:rFonts w:ascii="Times New Roman" w:hAnsi="Times New Roman" w:cs="Times New Roman"/>
          <w:sz w:val="24"/>
          <w:szCs w:val="24"/>
        </w:rPr>
        <w:t>утратил силу</w:t>
      </w:r>
      <w:r w:rsidRPr="00CF6B42">
        <w:rPr>
          <w:rFonts w:ascii="Times New Roman" w:hAnsi="Times New Roman" w:cs="Times New Roman"/>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4) </w:t>
      </w:r>
      <w:r w:rsidR="00882B50" w:rsidRPr="00CF6B42">
        <w:rPr>
          <w:rFonts w:ascii="Times New Roman" w:hAnsi="Times New Roman" w:cs="Times New Roman"/>
          <w:sz w:val="24"/>
          <w:szCs w:val="24"/>
        </w:rPr>
        <w:t xml:space="preserve">вопросы о преобразовании поселения за исключением случаев, если в соответствии со статьей 13 Федерального закона </w:t>
      </w:r>
      <w:r w:rsidR="00882B50" w:rsidRPr="00CF6B42">
        <w:rPr>
          <w:rStyle w:val="grame"/>
          <w:rFonts w:ascii="Times New Roman" w:hAnsi="Times New Roman"/>
          <w:sz w:val="24"/>
          <w:szCs w:val="24"/>
        </w:rPr>
        <w:t xml:space="preserve">от 06.10.2003 № 131-ФЗ  «Об общих принципах организации местного самоуправления  в Российской Федерации» </w:t>
      </w:r>
      <w:r w:rsidR="00882B50" w:rsidRPr="00CF6B42">
        <w:rPr>
          <w:rFonts w:ascii="Times New Roman" w:hAnsi="Times New Roman" w:cs="Times New Roman"/>
          <w:sz w:val="24"/>
          <w:szCs w:val="24"/>
        </w:rPr>
        <w:t>для преобразования поселения требуется получение согласия населения поселения, выраженного путем голосования либо на сходах граждан</w:t>
      </w:r>
      <w:r w:rsidRPr="00CF6B42">
        <w:rPr>
          <w:rFonts w:ascii="Times New Roman" w:hAnsi="Times New Roman" w:cs="Times New Roman"/>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r>
      <w:r w:rsidR="00CF6B42" w:rsidRPr="00CF6B42">
        <w:rPr>
          <w:rFonts w:ascii="Times New Roman" w:hAnsi="Times New Roman" w:cs="Times New Roman"/>
          <w:sz w:val="24"/>
          <w:szCs w:val="24"/>
          <w:lang w:eastAsia="en-US"/>
        </w:rPr>
        <w:t xml:space="preserve">4. Порядок организации и проведения публичных слушаний определяется решением Совета Лежневского городского поселения и должен предусматривать заблаговременное </w:t>
      </w:r>
      <w:r w:rsidR="00CF6B42" w:rsidRPr="00CF6B42">
        <w:rPr>
          <w:rFonts w:ascii="Times New Roman" w:hAnsi="Times New Roman" w:cs="Times New Roman"/>
          <w:sz w:val="24"/>
          <w:szCs w:val="24"/>
          <w:lang w:eastAsia="en-US"/>
        </w:rPr>
        <w:lastRenderedPageBreak/>
        <w:t>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05583A" w:rsidRPr="00CF6B42" w:rsidRDefault="0005583A" w:rsidP="0005583A">
      <w:pPr>
        <w:pStyle w:val="af"/>
        <w:ind w:firstLine="708"/>
        <w:jc w:val="both"/>
        <w:rPr>
          <w:rFonts w:ascii="Times New Roman" w:hAnsi="Times New Roman" w:cs="Times New Roman"/>
          <w:sz w:val="24"/>
          <w:szCs w:val="24"/>
        </w:rPr>
      </w:pPr>
      <w:r w:rsidRPr="00CF6B42">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Лежневского городского  поселения с учетом положений законодательства о градостроительной деятельности.</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19.  Собрание граждан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2. Собрание граждан проводится по инициативе населения,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Главы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а также в случаях, предусмотренных уставом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Собрание граждан, проводимое по инициативе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или Главы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назначается соответственно Советом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или Главой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Собрание граждан, проводимое по инициативе населения, назначается Советом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5. Порядок назначения и проведения собрания граждан, а также полномочия собрания граждан определяются Федеральным законом от 06.10.2003 №131-ФЗ «Об общих принципах организации местного самоуправления в Российской Федерации», решениями Совета Лежневского городского  поселения, уставом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6. Итоги собрания граждан подлежат официальному опубликованию (обнародованию).</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20.  Конференция граждан (собрание делегатов)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lastRenderedPageBreak/>
        <w:tab/>
        <w:t>1. В случаях, предусмотренных решением Совета Лежневского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Порядок назначения и проведения конференции граждан (собрания делегатов), избрания делегатов определяется решением Совета Лежневского городского  поселения, уставом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3. Итоги конференции граждан (собрания делегатов) подлежат официальному опубликованию (обнародованию).</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21.  Опрос граждан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Результаты опроса носят рекомендательный характер.</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В опросе граждан имеют право участвовать жители поселения, обладающие избирательным правом.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3. Опрос граждан проводится по инициативе: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Совета Лежневского городского  поселения или Главы Лежневского городского  поселения - по вопросам местного значения;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4. Порядок назначения и проведения опроса граждан определяется решением Совета Лежневского городского  поселения в соответствии с законом Ивановской области.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5. Решение о назначении опроса граждан принимается Советом Лежневского городского  поселения. В решении Совета Лежневского городского  поселения о назначении опроса граждан устанавливаются: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дата и сроки проведения опроса;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формулировка вопроса (вопросов), предлагаемого (предлагаемых) при проведении опроса;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 методика проведения опроса;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4) форма опросного листа;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5) минимальная численность жителей поселения, участвующих в опросе.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6. Жители поселения должны быть проинформированы о проведении опроса граждан не менее чем за 10 дней до его проведения.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7. Финансирование мероприятий, связанных с подготовкой и проведением опроса граждан, осуществляется: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за счет средств бюджета Ивановской области - при проведении опроса по инициативе органов государственной власти Ивановской области.</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22. Обращения граждан в органы местного самоуправления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Граждане имеют право на индивидуальные и коллективные обращения в органы местного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 xml:space="preserve">Статья 23. </w:t>
      </w:r>
      <w:r w:rsidRPr="00CF6B42">
        <w:rPr>
          <w:rFonts w:ascii="Times New Roman" w:hAnsi="Times New Roman" w:cs="Times New Roman"/>
          <w:b/>
          <w:bCs/>
          <w:sz w:val="24"/>
          <w:szCs w:val="24"/>
        </w:rPr>
        <w:t>Другие формы непосредственного осуществления населением местного самоуправления и участия в его осуществлении</w:t>
      </w:r>
      <w:r w:rsidRPr="00CF6B42">
        <w:rPr>
          <w:rFonts w:ascii="Times New Roman" w:hAnsi="Times New Roman" w:cs="Times New Roman"/>
          <w:b/>
          <w:bCs/>
          <w:color w:val="000000"/>
          <w:sz w:val="24"/>
          <w:szCs w:val="24"/>
        </w:rPr>
        <w:t xml:space="preserve"> </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rsidRPr="00CF6B42">
        <w:rPr>
          <w:rFonts w:ascii="Times New Roman" w:hAnsi="Times New Roman" w:cs="Times New Roman"/>
          <w:color w:val="000000"/>
          <w:sz w:val="24"/>
          <w:szCs w:val="24"/>
        </w:rPr>
        <w:lastRenderedPageBreak/>
        <w:t xml:space="preserve">самоуправления в иных формах, не противоречащих Конституции Российской Федерации, Федеральному закону </w:t>
      </w:r>
      <w:r w:rsidRPr="00CF6B42">
        <w:rPr>
          <w:rFonts w:ascii="Times New Roman" w:hAnsi="Times New Roman" w:cs="Times New Roman"/>
          <w:sz w:val="24"/>
          <w:szCs w:val="24"/>
        </w:rPr>
        <w:t xml:space="preserve">от 06.10.2003 №131-ФЗ «Об общих принципах организации местного самоуправления в Российской Федерации» </w:t>
      </w:r>
      <w:r w:rsidRPr="00CF6B42">
        <w:rPr>
          <w:rFonts w:ascii="Times New Roman" w:hAnsi="Times New Roman" w:cs="Times New Roman"/>
          <w:color w:val="000000"/>
          <w:sz w:val="24"/>
          <w:szCs w:val="24"/>
        </w:rPr>
        <w:t>и иным федеральным законам, законам  Ивановской области.</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 xml:space="preserve">ГЛАВА </w:t>
      </w:r>
      <w:r w:rsidRPr="00CF6B42">
        <w:rPr>
          <w:rFonts w:ascii="Times New Roman" w:hAnsi="Times New Roman" w:cs="Times New Roman"/>
          <w:b/>
          <w:bCs/>
          <w:color w:val="000000"/>
          <w:sz w:val="24"/>
          <w:szCs w:val="24"/>
          <w:lang w:val="en-US"/>
        </w:rPr>
        <w:t>IV</w:t>
      </w:r>
      <w:r w:rsidRPr="00CF6B42">
        <w:rPr>
          <w:rFonts w:ascii="Times New Roman" w:hAnsi="Times New Roman" w:cs="Times New Roman"/>
          <w:b/>
          <w:bCs/>
          <w:color w:val="000000"/>
          <w:sz w:val="24"/>
          <w:szCs w:val="24"/>
        </w:rPr>
        <w:t>. ОРГАНЫ МЕСТНОГО САМОУПРАВЛЕНИЯ И ДОЛЖНОСТНЫЕ ЛИЦА МЕСТНОГО САМОУПРАВЛЕНИЯ</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24. Структура и наименование органов местного самоуправления поселения</w:t>
      </w: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color w:val="000000"/>
          <w:sz w:val="24"/>
          <w:szCs w:val="24"/>
        </w:rPr>
        <w:tab/>
      </w:r>
      <w:r w:rsidRPr="00CF6B42">
        <w:rPr>
          <w:rFonts w:ascii="Times New Roman" w:hAnsi="Times New Roman" w:cs="Times New Roman"/>
          <w:bCs/>
          <w:sz w:val="24"/>
          <w:szCs w:val="24"/>
        </w:rPr>
        <w:t>1.</w:t>
      </w:r>
      <w:r w:rsidRPr="00CF6B42">
        <w:rPr>
          <w:rFonts w:ascii="Times New Roman" w:hAnsi="Times New Roman" w:cs="Times New Roman"/>
          <w:b/>
          <w:bCs/>
          <w:sz w:val="24"/>
          <w:szCs w:val="24"/>
        </w:rPr>
        <w:t xml:space="preserve"> </w:t>
      </w:r>
      <w:r w:rsidRPr="00CF6B42">
        <w:rPr>
          <w:rFonts w:ascii="Times New Roman" w:hAnsi="Times New Roman" w:cs="Times New Roman"/>
          <w:color w:val="000000"/>
          <w:sz w:val="24"/>
          <w:szCs w:val="24"/>
        </w:rPr>
        <w:t>Структуру органов местного самоуправления поселения составляют:</w:t>
      </w:r>
      <w:r w:rsidRPr="00CF6B42">
        <w:rPr>
          <w:rFonts w:ascii="Times New Roman" w:hAnsi="Times New Roman" w:cs="Times New Roman"/>
          <w:b/>
          <w:bCs/>
          <w:sz w:val="24"/>
          <w:szCs w:val="24"/>
        </w:rPr>
        <w:tab/>
      </w:r>
    </w:p>
    <w:p w:rsidR="00EC69ED" w:rsidRPr="00CF6B42" w:rsidRDefault="00EC69ED" w:rsidP="0005583A">
      <w:pPr>
        <w:pStyle w:val="af"/>
        <w:ind w:firstLine="360"/>
        <w:jc w:val="both"/>
        <w:rPr>
          <w:rFonts w:ascii="Times New Roman" w:hAnsi="Times New Roman" w:cs="Times New Roman"/>
          <w:color w:val="000000"/>
          <w:sz w:val="24"/>
          <w:szCs w:val="24"/>
        </w:rPr>
      </w:pPr>
      <w:r w:rsidRPr="00CF6B42">
        <w:rPr>
          <w:rFonts w:ascii="Times New Roman" w:hAnsi="Times New Roman" w:cs="Times New Roman"/>
          <w:b/>
          <w:bCs/>
          <w:sz w:val="24"/>
          <w:szCs w:val="24"/>
        </w:rPr>
        <w:tab/>
      </w:r>
      <w:r w:rsidRPr="00CF6B42">
        <w:rPr>
          <w:rFonts w:ascii="Times New Roman" w:hAnsi="Times New Roman" w:cs="Times New Roman"/>
          <w:color w:val="000000"/>
          <w:sz w:val="24"/>
          <w:szCs w:val="24"/>
        </w:rPr>
        <w:t xml:space="preserve">Совет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поселения </w:t>
      </w:r>
      <w:r w:rsidRPr="00CF6B42">
        <w:rPr>
          <w:rFonts w:ascii="Times New Roman" w:hAnsi="Times New Roman" w:cs="Times New Roman"/>
          <w:sz w:val="24"/>
          <w:szCs w:val="24"/>
        </w:rPr>
        <w:t xml:space="preserve">Лежневского муниципального района </w:t>
      </w:r>
      <w:r w:rsidRPr="00CF6B42">
        <w:rPr>
          <w:rFonts w:ascii="Times New Roman" w:hAnsi="Times New Roman" w:cs="Times New Roman"/>
          <w:color w:val="000000"/>
          <w:sz w:val="24"/>
          <w:szCs w:val="24"/>
        </w:rPr>
        <w:t xml:space="preserve">Ивановской области (сокращенное наименование – Совет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поселения)</w:t>
      </w:r>
      <w:r w:rsidRPr="00CF6B42">
        <w:rPr>
          <w:rFonts w:ascii="Times New Roman" w:hAnsi="Times New Roman" w:cs="Times New Roman"/>
          <w:sz w:val="24"/>
          <w:szCs w:val="24"/>
        </w:rPr>
        <w:t xml:space="preserve"> </w:t>
      </w:r>
      <w:r w:rsidRPr="00CF6B42">
        <w:rPr>
          <w:rFonts w:ascii="Times New Roman" w:hAnsi="Times New Roman" w:cs="Times New Roman"/>
          <w:color w:val="000000"/>
          <w:sz w:val="24"/>
          <w:szCs w:val="24"/>
        </w:rPr>
        <w:t>– представительный орган муниципального образования;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Глава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поселения </w:t>
      </w:r>
      <w:r w:rsidRPr="00CF6B42">
        <w:rPr>
          <w:rFonts w:ascii="Times New Roman" w:hAnsi="Times New Roman" w:cs="Times New Roman"/>
          <w:sz w:val="24"/>
          <w:szCs w:val="24"/>
        </w:rPr>
        <w:t xml:space="preserve">Лежневского муниципального района </w:t>
      </w:r>
      <w:r w:rsidRPr="00CF6B42">
        <w:rPr>
          <w:rFonts w:ascii="Times New Roman" w:hAnsi="Times New Roman" w:cs="Times New Roman"/>
          <w:color w:val="000000"/>
          <w:sz w:val="24"/>
          <w:szCs w:val="24"/>
        </w:rPr>
        <w:t>Ивановской области</w:t>
      </w:r>
      <w:r w:rsidRPr="00CF6B42">
        <w:rPr>
          <w:rFonts w:ascii="Times New Roman" w:hAnsi="Times New Roman" w:cs="Times New Roman"/>
          <w:sz w:val="24"/>
          <w:szCs w:val="24"/>
        </w:rPr>
        <w:t xml:space="preserve"> </w:t>
      </w:r>
      <w:r w:rsidRPr="00CF6B42">
        <w:rPr>
          <w:rFonts w:ascii="Times New Roman" w:hAnsi="Times New Roman" w:cs="Times New Roman"/>
          <w:color w:val="000000"/>
          <w:sz w:val="24"/>
          <w:szCs w:val="24"/>
        </w:rPr>
        <w:t xml:space="preserve">(сокращенное наименование – Глава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поселения) – высшее должностное лицо муниципального образования;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lang w:eastAsia="en-US"/>
        </w:rPr>
        <w:t xml:space="preserve">            Контрольно-счетная комиссия Лежневского городского поселения Лежневского муниципального района Ивановской области (сокращенное наименование - Контрольно-счетная комиссия Лежневского городского поселения) – контрольно-счетный орган муниципального образования.</w:t>
      </w:r>
    </w:p>
    <w:p w:rsidR="00EC69ED" w:rsidRPr="00CF6B42" w:rsidRDefault="00EC69ED" w:rsidP="0005583A">
      <w:pPr>
        <w:pStyle w:val="af"/>
        <w:ind w:firstLine="283"/>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2. </w:t>
      </w:r>
      <w:r w:rsidRPr="00CF6B42">
        <w:rPr>
          <w:rFonts w:ascii="Times New Roman" w:hAnsi="Times New Roman" w:cs="Times New Roman"/>
          <w:sz w:val="24"/>
          <w:szCs w:val="24"/>
        </w:rPr>
        <w:t>Полномочия исполнительно-распорядительного органа местного самоуправления Лежневского городского поселения исполняет Администрация Лежневского муниципального района (далее по тексту Администрация района).</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xml:space="preserve">            3. Изменение структуры органов местного самоуправления поселения осуществляется не иначе как путем внесения изменений в Устав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4. Порядок формирования, полномочия, срок полномочий, подотчетность, подконтрольность органов местного самоуправления Лежневского городского поселения,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 xml:space="preserve">Статья 25. Совет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color w:val="000000"/>
          <w:sz w:val="24"/>
          <w:szCs w:val="24"/>
        </w:rPr>
        <w:t xml:space="preserve"> </w:t>
      </w:r>
      <w:r w:rsidRPr="00CF6B42">
        <w:rPr>
          <w:rFonts w:ascii="Times New Roman" w:hAnsi="Times New Roman" w:cs="Times New Roman"/>
          <w:b/>
          <w:bCs/>
          <w:color w:val="000000"/>
          <w:sz w:val="24"/>
          <w:szCs w:val="24"/>
        </w:rPr>
        <w:t>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1. Совет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поселения состоит из 12 депутатов, избираемых на муниципальных выборах на основе всеобщего равного и прямого избирательного права при тайном голосовании. Срок полномочий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5 (пять) лет.</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Организацию деятельности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осуществляет Глава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2. Совет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может осуществлять свои полномочия в случае избрания не менее двух третей от установленной численности депутатов.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3. Совет Лежневского городского  поселения обладает правами  юридического лица.</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4. Заседание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считается правомочным, если на нем присутствует не менее 50 процентов от числа избранных депутатов.</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5. Вновь избранный Совет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собирается на первое заседание не позднее 30 дней со дня его избрания в правомочном составе.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6. Со дня начала работы Совета Лежневского городского  поселения нового созыва полномочия Совета</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Лежневского городского  поселения прежнего созыва прекращаются. Первое заседание вновь сформированного Совета Лежневского городского  поселения открывает, до избрания Главы Лежневского городского  поселения ведет, подписывает и направляет на опубликование (обнародование) решение об избрании Главы</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Лежневского городского  поселения старейший депутат. Вновь сформированный Совет Лежневского городского  поселения обязан в течение 30 суток со дня начала своей работы избрать Главу Лежневского городского  поселения и решение об избрании опубликовать (обнародовать).</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rPr>
        <w:tab/>
        <w:t xml:space="preserve">7. </w:t>
      </w:r>
      <w:r w:rsidRPr="00CF6B42">
        <w:rPr>
          <w:rFonts w:ascii="Times New Roman" w:hAnsi="Times New Roman" w:cs="Times New Roman"/>
          <w:color w:val="000000"/>
          <w:sz w:val="24"/>
          <w:szCs w:val="24"/>
        </w:rPr>
        <w:t xml:space="preserve">Совет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решает вопросы, отнесенные к его компетенции, на заседаниях. </w:t>
      </w:r>
      <w:r w:rsidRPr="00CF6B42">
        <w:rPr>
          <w:rFonts w:ascii="Times New Roman" w:hAnsi="Times New Roman" w:cs="Times New Roman"/>
          <w:sz w:val="24"/>
          <w:szCs w:val="24"/>
        </w:rPr>
        <w:t>Очередные заседания созываются Главой Лежневского городского  поселения не реже одного раза в три месяца. Внеочередные заседания созываются Главой Лежневского городского  поселения по своей инициативе и (или) по инициативе не менее 1/3 депутатов Совета</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lastRenderedPageBreak/>
        <w:tab/>
        <w:t>8. Для совместной деятельности и выражения единой позиции по вопросам, рассматриваемым Советом</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Лежневского городского  поселения, депутаты Совета Лежневского городского  поселения могут образовывать депутатские объединения (фракции и депутатские группы) в Совете Лежневского городского  </w:t>
      </w:r>
      <w:r w:rsidRPr="00CF6B42">
        <w:rPr>
          <w:rFonts w:ascii="Times New Roman" w:hAnsi="Times New Roman" w:cs="Times New Roman"/>
          <w:color w:val="000000"/>
          <w:sz w:val="24"/>
          <w:szCs w:val="24"/>
        </w:rPr>
        <w:t>поселения</w:t>
      </w:r>
      <w:r w:rsidRPr="00CF6B42">
        <w:rPr>
          <w:rFonts w:ascii="Times New Roman" w:hAnsi="Times New Roman" w:cs="Times New Roman"/>
          <w:sz w:val="24"/>
          <w:szCs w:val="24"/>
        </w:rPr>
        <w:t xml:space="preserve"> в порядке, установленном Регламентом Совета</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Лежневского городского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Депутатские объединения (фракции и депутатские группы) в Совете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подлежат регистрации распоряжением Главы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9. В соответствии с Регламентом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из числа депутатов на срок его полномочий могут создаваться постоянные комиссии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по вопросам, отнесенным к его компетенции.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10. Совет Лежневского городского  поселения вправе создавать временные комиссии. Структура, порядок формирования, полномочия и организация работы комиссий определяются Регламентом Совета Лежневского городского  поселения и положениями о соответствующих комиссиях, утверждаемых Советом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11. Расходы на обеспечение деятельности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b/>
          <w:bCs/>
          <w:color w:val="000000"/>
          <w:sz w:val="24"/>
          <w:szCs w:val="24"/>
        </w:rPr>
        <w:tab/>
        <w:t xml:space="preserve">Статья 26.  Полномочия Совета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b/>
          <w:bCs/>
          <w:color w:val="000000"/>
          <w:sz w:val="24"/>
          <w:szCs w:val="24"/>
        </w:rPr>
        <w:t>поселения</w:t>
      </w:r>
      <w:r w:rsidR="002D31B6">
        <w:rPr>
          <w:rFonts w:ascii="Times New Roman" w:hAnsi="Times New Roman" w:cs="Times New Roman"/>
          <w:b/>
          <w:bCs/>
          <w:color w:val="000000"/>
          <w:sz w:val="24"/>
          <w:szCs w:val="24"/>
        </w:rPr>
        <w:t xml:space="preserve"> (в редакции решения от 26.03.2020 № 16)</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1. В исключительной компетенции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находятся: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1) принятие Устава поселения и внесение в него изменений и дополнений;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2)  утверждение бюджета поселения и отчета о его исполнении;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4)  </w:t>
      </w:r>
      <w:r w:rsidR="007B4E5A" w:rsidRPr="00CF6B42">
        <w:rPr>
          <w:rFonts w:ascii="Times New Roman" w:hAnsi="Times New Roman" w:cs="Times New Roman"/>
          <w:sz w:val="24"/>
          <w:szCs w:val="24"/>
        </w:rPr>
        <w:t>утверждение стратегии социально-экономического развития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5) определение порядка управления и распоряжения имуществом, находящимся в муниципальной собственности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6) </w:t>
      </w:r>
      <w:r w:rsidRPr="00CF6B42">
        <w:rPr>
          <w:rFonts w:ascii="Times New Roman" w:hAnsi="Times New Roman" w:cs="Times New Roman"/>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w:t>
      </w:r>
      <w:r w:rsidRPr="00CF6B42">
        <w:rPr>
          <w:rFonts w:ascii="Times New Roman" w:hAnsi="Times New Roman" w:cs="Times New Roman"/>
          <w:sz w:val="24"/>
          <w:szCs w:val="24"/>
        </w:rPr>
        <w:tab/>
        <w:t xml:space="preserve"> за исключением случаев,  предусмотренных                                           федеральными  законами;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7) определение порядка участия поселения в организациях межмуниципального сотрудничества;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10) принятие решения об удалении Главы Лежневского городского</w:t>
      </w:r>
      <w:r w:rsidR="0005583A" w:rsidRPr="00CF6B42">
        <w:rPr>
          <w:rFonts w:ascii="Times New Roman" w:hAnsi="Times New Roman" w:cs="Times New Roman"/>
          <w:sz w:val="24"/>
          <w:szCs w:val="24"/>
        </w:rPr>
        <w:t xml:space="preserve">  поселения в отставку;</w:t>
      </w:r>
    </w:p>
    <w:p w:rsidR="0005583A" w:rsidRPr="00CF6B42" w:rsidRDefault="0005583A" w:rsidP="0005583A">
      <w:pPr>
        <w:pStyle w:val="af"/>
        <w:jc w:val="both"/>
        <w:rPr>
          <w:rFonts w:ascii="Times New Roman" w:hAnsi="Times New Roman" w:cs="Times New Roman"/>
          <w:sz w:val="24"/>
          <w:szCs w:val="24"/>
        </w:rPr>
      </w:pPr>
      <w:r w:rsidRPr="00CF6B42">
        <w:rPr>
          <w:rFonts w:ascii="Times New Roman" w:hAnsi="Times New Roman" w:cs="Times New Roman"/>
          <w:bCs/>
          <w:color w:val="000000"/>
          <w:sz w:val="24"/>
          <w:szCs w:val="24"/>
        </w:rPr>
        <w:t>11)</w:t>
      </w:r>
      <w:r w:rsidRPr="00CF6B42">
        <w:rPr>
          <w:rFonts w:ascii="Times New Roman" w:hAnsi="Times New Roman" w:cs="Times New Roman"/>
          <w:bCs/>
          <w:sz w:val="24"/>
          <w:szCs w:val="24"/>
        </w:rPr>
        <w:t xml:space="preserve"> утверждение правил благоустройства территории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2.  К полномочиям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относятся: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формирование избирательной комиссии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принятие решения о проведении местного референдума;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4) назначение и определение порядка проведения конференций граждан;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5) принятие предусмотренных настоящим Уставом решений, связанных с изменением границ поселения, а также с преобразованием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6) осуществление права законодательной инициативы  в Ивановской областной Думе;</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rPr>
        <w:t xml:space="preserve">7) </w:t>
      </w:r>
      <w:r w:rsidRPr="00CF6B42">
        <w:rPr>
          <w:rFonts w:ascii="Times New Roman" w:hAnsi="Times New Roman" w:cs="Times New Roman"/>
          <w:color w:val="000000"/>
          <w:sz w:val="24"/>
          <w:szCs w:val="24"/>
        </w:rPr>
        <w:t>рассмотрение, утверждение генеральных планов, правил землепользования и застройки;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8) определение в соответствии с земельным законодательством порядка предоставления муниципальных земельных участков, а также управления и распоряжения муниципальными земельными участками на территории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9)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части 1 статьи 1 Федерального закона от 5 апреля 2013 года № 44-ФЗ «О </w:t>
      </w:r>
      <w:r w:rsidRPr="00CF6B42">
        <w:rPr>
          <w:rFonts w:ascii="Times New Roman" w:hAnsi="Times New Roman" w:cs="Times New Roman"/>
          <w:sz w:val="24"/>
          <w:szCs w:val="24"/>
        </w:rPr>
        <w:lastRenderedPageBreak/>
        <w:t xml:space="preserve">контрактной системе в сфере закупок товаров, работ, услуг для обеспечения государственных и муниципальных нужд;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10) определение порядка и условий предоставления финансовой помощи и бюджетных ссуд из бюджета поселения; определение порядка осуществления муниципальных заимствований;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11) </w:t>
      </w:r>
      <w:r w:rsidR="008E7DD2">
        <w:rPr>
          <w:rFonts w:ascii="Times New Roman" w:hAnsi="Times New Roman" w:cs="Times New Roman"/>
          <w:sz w:val="24"/>
          <w:szCs w:val="24"/>
        </w:rPr>
        <w:t>утратил силу</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12) утверждение символов  Лежневского городского  поселения; принятие положений о символах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13) награждение Почетной грамотой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14)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15) принятие прогнозных планов (программ) приватизации муниципального имущества;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16) заключение соглашения с Советом Лежневского муниципального района о передаче Контрольно-счетному органу Лежневского муниципального района полномочий контрольно-счетного органа поселения по осуществлению внешнего муниципального финансового контроля;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17) осуществление иных полномочий, отнесенных к ведению Совета Лежневского городского  поселения федеральным законодательством, законодательством Ивановской области, настоящим Уставом.</w:t>
      </w:r>
    </w:p>
    <w:p w:rsidR="00EC69ED" w:rsidRPr="00CF6B42" w:rsidRDefault="00EC69ED" w:rsidP="0005583A">
      <w:pPr>
        <w:autoSpaceDE w:val="0"/>
        <w:autoSpaceDN w:val="0"/>
        <w:adjustRightInd w:val="0"/>
        <w:spacing w:after="0" w:line="240" w:lineRule="auto"/>
        <w:ind w:firstLine="708"/>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3. </w:t>
      </w:r>
      <w:r w:rsidRPr="00CF6B42">
        <w:rPr>
          <w:rFonts w:ascii="Times New Roman" w:hAnsi="Times New Roman" w:cs="Times New Roman"/>
          <w:sz w:val="24"/>
          <w:szCs w:val="24"/>
        </w:rPr>
        <w:t xml:space="preserve">Совет Лежневского городского  поселения заслушивает ежегодные отчеты: </w:t>
      </w:r>
    </w:p>
    <w:p w:rsidR="00EC69ED" w:rsidRPr="00CF6B42" w:rsidRDefault="00EC69ED" w:rsidP="0005583A">
      <w:pPr>
        <w:autoSpaceDE w:val="0"/>
        <w:autoSpaceDN w:val="0"/>
        <w:adjustRightInd w:val="0"/>
        <w:spacing w:after="0" w:line="240" w:lineRule="auto"/>
        <w:ind w:firstLine="708"/>
        <w:jc w:val="both"/>
        <w:rPr>
          <w:rFonts w:ascii="Times New Roman" w:hAnsi="Times New Roman" w:cs="Times New Roman"/>
          <w:sz w:val="24"/>
          <w:szCs w:val="24"/>
        </w:rPr>
      </w:pPr>
      <w:r w:rsidRPr="00CF6B42">
        <w:rPr>
          <w:rFonts w:ascii="Times New Roman" w:hAnsi="Times New Roman" w:cs="Times New Roman"/>
          <w:sz w:val="24"/>
          <w:szCs w:val="24"/>
        </w:rPr>
        <w:t>- Главы Лежневского городского поселения о результатах его деятельности, деятельности Совета Лежневского городского поселения, в том числе о решении вопросов, поставленных Советом Лежневского городского поселения.</w:t>
      </w:r>
    </w:p>
    <w:p w:rsidR="00EC69ED" w:rsidRPr="00CF6B42" w:rsidRDefault="00EC69ED" w:rsidP="0005583A">
      <w:pPr>
        <w:autoSpaceDE w:val="0"/>
        <w:autoSpaceDN w:val="0"/>
        <w:adjustRightInd w:val="0"/>
        <w:spacing w:after="0" w:line="240" w:lineRule="auto"/>
        <w:ind w:firstLine="708"/>
        <w:jc w:val="both"/>
        <w:rPr>
          <w:rFonts w:ascii="Times New Roman" w:hAnsi="Times New Roman" w:cs="Times New Roman"/>
          <w:sz w:val="24"/>
          <w:szCs w:val="24"/>
        </w:rPr>
      </w:pPr>
      <w:r w:rsidRPr="00CF6B42">
        <w:rPr>
          <w:rFonts w:ascii="Times New Roman" w:hAnsi="Times New Roman" w:cs="Times New Roman"/>
          <w:sz w:val="24"/>
          <w:szCs w:val="24"/>
        </w:rPr>
        <w:t xml:space="preserve">- Главы Лежневского муниципального района о результатах его деятельности и деятельности Администрации Лежневского муниципального района по исполнению полномочий исполнительно-распорядительного органа местного самоуправления Лежневского городского поселения, а так же о решении вопросов, поставленных Советом Лежневского городского поселения. Данные отчеты учитываются при оценке результатов деятельности Главы Лежневского муниципального района.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 4. Совет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w:t>
      </w:r>
      <w:r w:rsidRPr="00CF6B42">
        <w:rPr>
          <w:rFonts w:ascii="Times New Roman" w:hAnsi="Times New Roman" w:cs="Times New Roman"/>
          <w:sz w:val="24"/>
          <w:szCs w:val="24"/>
        </w:rPr>
        <w:t>Лежневского муниципального района</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b/>
          <w:bCs/>
          <w:color w:val="000000"/>
          <w:sz w:val="24"/>
          <w:szCs w:val="24"/>
        </w:rPr>
        <w:tab/>
        <w:t xml:space="preserve">Статья 27.  Прекращение полномочий Совета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b/>
          <w:bCs/>
          <w:color w:val="000000"/>
          <w:sz w:val="24"/>
          <w:szCs w:val="24"/>
        </w:rPr>
        <w:t>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Полномочия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Полномочия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также прекращаются в случае: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принятия решения о самороспуске в порядке, определенном настоящим Уставом;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вступления в силу решения Ивановского областного суда о неправомочности данного состава депутатов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в том числе в связи со сложением депутатами своих полномочий;</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утраты поселением статуса муниципального образования в связи с его объединением с городским округом;</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Решение о самороспуске принимается не менее чем двумя третями голосов от установленного числа депутатов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на основании их письменных заявлений.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Досрочное прекращение полномочий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влечет досрочное прекращение полномочий его депутатов.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lastRenderedPageBreak/>
        <w:tab/>
        <w:t xml:space="preserve">В случае досрочного прекращения полномочий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досрочные выборы в Совет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проводятся в сроки, установленные федеральным законом.</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 xml:space="preserve">Статья 28. Статус депутата, Главы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b/>
          <w:bCs/>
          <w:sz w:val="24"/>
          <w:szCs w:val="24"/>
        </w:rPr>
        <w:t>поселения</w:t>
      </w:r>
      <w:r w:rsidR="008E7DD2">
        <w:rPr>
          <w:rFonts w:ascii="Times New Roman" w:hAnsi="Times New Roman" w:cs="Times New Roman"/>
          <w:b/>
          <w:bCs/>
          <w:sz w:val="24"/>
          <w:szCs w:val="24"/>
        </w:rPr>
        <w:t xml:space="preserve"> (в редакции решения от 26.03.2020 № 16)</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1. Депутатом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может быть избран гражданин Российской Федерации, достигший 18 лет и обладающий пассивным избирательным правом.</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2. Срок полномочий депутата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- 5 лет, установленный срок полномочий не может быть изменен в течение текущего срока полномочий. </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3.  Полномочия депутата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начинаются со дня его избрания и прекращаются со дня начала  работы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нового созыва.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4. Депутат представляет интересы избирателей, свою деятельность в Совете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5. Депутаты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осуществляют свои полномочия, как правило, на непостоянной основе.</w:t>
      </w:r>
    </w:p>
    <w:p w:rsidR="008E7DD2" w:rsidRPr="008E7DD2" w:rsidRDefault="00EC69ED" w:rsidP="008E7DD2">
      <w:pPr>
        <w:pStyle w:val="consnormal0"/>
        <w:tabs>
          <w:tab w:val="left" w:pos="0"/>
        </w:tabs>
        <w:spacing w:before="0" w:beforeAutospacing="0" w:after="0" w:afterAutospacing="0"/>
        <w:jc w:val="both"/>
        <w:rPr>
          <w:rFonts w:ascii="Times New Roman" w:cs="Times New Roman"/>
        </w:rPr>
      </w:pPr>
      <w:r w:rsidRPr="00CF6B42">
        <w:rPr>
          <w:rFonts w:ascii="Times New Roman" w:cs="Times New Roman"/>
          <w:color w:val="000000"/>
        </w:rPr>
        <w:tab/>
      </w:r>
      <w:r w:rsidRPr="008E7DD2">
        <w:rPr>
          <w:rFonts w:ascii="Times New Roman" w:cs="Times New Roman"/>
          <w:color w:val="000000"/>
        </w:rPr>
        <w:t xml:space="preserve">6. </w:t>
      </w:r>
      <w:r w:rsidR="008E7DD2" w:rsidRPr="008E7DD2">
        <w:rPr>
          <w:rFonts w:ascii="Times New Roman" w:cs="Times New Roman"/>
        </w:rPr>
        <w:t>Осуществляющий свои полномочия на постоянной основе, депутат Совета не вправе:</w:t>
      </w:r>
    </w:p>
    <w:p w:rsidR="008E7DD2" w:rsidRPr="008E7DD2" w:rsidRDefault="008E7DD2" w:rsidP="008E7DD2">
      <w:pPr>
        <w:pStyle w:val="consnormal0"/>
        <w:tabs>
          <w:tab w:val="left" w:pos="0"/>
        </w:tabs>
        <w:spacing w:before="0" w:beforeAutospacing="0" w:after="0" w:afterAutospacing="0"/>
        <w:jc w:val="both"/>
        <w:rPr>
          <w:rFonts w:ascii="Times New Roman" w:cs="Times New Roman"/>
        </w:rPr>
      </w:pPr>
      <w:r w:rsidRPr="008E7DD2">
        <w:rPr>
          <w:rFonts w:ascii="Times New Roman" w:cs="Times New Roman"/>
        </w:rPr>
        <w:tab/>
        <w:t>1)   заниматься предпринимательской деятельностью лично или через доверенных лиц;</w:t>
      </w:r>
    </w:p>
    <w:p w:rsidR="008E7DD2" w:rsidRPr="008E7DD2" w:rsidRDefault="008E7DD2" w:rsidP="008E7DD2">
      <w:pPr>
        <w:pStyle w:val="consnormal0"/>
        <w:tabs>
          <w:tab w:val="left" w:pos="0"/>
        </w:tabs>
        <w:spacing w:before="0" w:beforeAutospacing="0" w:after="0" w:afterAutospacing="0"/>
        <w:jc w:val="both"/>
        <w:rPr>
          <w:rFonts w:ascii="Times New Roman" w:cs="Times New Roman"/>
        </w:rPr>
      </w:pPr>
      <w:r w:rsidRPr="008E7DD2">
        <w:rPr>
          <w:rFonts w:ascii="Times New Roman" w:cs="Times New Roman"/>
        </w:rPr>
        <w:tab/>
        <w:t>2) участвовать в управлении коммерческой организацией или в управлении некоммерческой организацией за исключением следующих случаев:</w:t>
      </w:r>
    </w:p>
    <w:p w:rsidR="008E7DD2" w:rsidRPr="008E7DD2" w:rsidRDefault="008E7DD2" w:rsidP="008E7DD2">
      <w:pPr>
        <w:tabs>
          <w:tab w:val="left" w:pos="0"/>
        </w:tabs>
        <w:jc w:val="both"/>
        <w:rPr>
          <w:rFonts w:ascii="Times New Roman" w:hAnsi="Times New Roman" w:cs="Times New Roman"/>
          <w:sz w:val="24"/>
          <w:szCs w:val="24"/>
        </w:rPr>
      </w:pPr>
      <w:r w:rsidRPr="008E7DD2">
        <w:rPr>
          <w:rFonts w:ascii="Times New Roman" w:hAnsi="Times New Roman" w:cs="Times New Roman"/>
          <w:sz w:val="24"/>
          <w:szCs w:val="24"/>
        </w:rPr>
        <w:t xml:space="preserve">  </w:t>
      </w:r>
      <w:r w:rsidRPr="008E7DD2">
        <w:rPr>
          <w:rFonts w:ascii="Times New Roman" w:hAnsi="Times New Roman" w:cs="Times New Roman"/>
          <w:sz w:val="24"/>
          <w:szCs w:val="24"/>
        </w:rPr>
        <w:tab/>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E7DD2" w:rsidRPr="008E7DD2" w:rsidRDefault="008E7DD2" w:rsidP="008E7DD2">
      <w:pPr>
        <w:pStyle w:val="ConsPlusNormal"/>
        <w:spacing w:before="200"/>
        <w:ind w:firstLine="540"/>
        <w:jc w:val="both"/>
        <w:rPr>
          <w:rFonts w:ascii="Times New Roman" w:hAnsi="Times New Roman" w:cs="Times New Roman"/>
          <w:sz w:val="24"/>
          <w:szCs w:val="24"/>
        </w:rPr>
      </w:pPr>
      <w:r w:rsidRPr="008E7DD2">
        <w:rPr>
          <w:rFonts w:ascii="Times New Roman" w:hAnsi="Times New Roman" w:cs="Times New Roman"/>
          <w:sz w:val="24"/>
          <w:szCs w:val="24"/>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8E7DD2" w:rsidRPr="008E7DD2" w:rsidRDefault="008E7DD2" w:rsidP="008E7DD2">
      <w:pPr>
        <w:pStyle w:val="ConsPlusNormal"/>
        <w:spacing w:before="200"/>
        <w:ind w:firstLine="540"/>
        <w:jc w:val="both"/>
        <w:rPr>
          <w:rFonts w:ascii="Times New Roman" w:hAnsi="Times New Roman" w:cs="Times New Roman"/>
          <w:sz w:val="24"/>
          <w:szCs w:val="24"/>
        </w:rPr>
      </w:pPr>
      <w:r w:rsidRPr="008E7DD2">
        <w:rPr>
          <w:rFonts w:ascii="Times New Roman" w:hAnsi="Times New Roman" w:cs="Times New Roman"/>
          <w:sz w:val="24"/>
          <w:szCs w:val="24"/>
        </w:rPr>
        <w:t xml:space="preserve">   в) представление на безвозмездной основе интересов поселения в совете муниципальных образований Ивановской области, иных объединениях муниципальных образований, а также в их органах управления;</w:t>
      </w:r>
    </w:p>
    <w:p w:rsidR="008E7DD2" w:rsidRPr="008E7DD2" w:rsidRDefault="008E7DD2" w:rsidP="008E7DD2">
      <w:pPr>
        <w:pStyle w:val="ConsPlusNormal"/>
        <w:spacing w:before="200"/>
        <w:ind w:firstLine="540"/>
        <w:jc w:val="both"/>
        <w:rPr>
          <w:rFonts w:ascii="Times New Roman" w:hAnsi="Times New Roman" w:cs="Times New Roman"/>
          <w:sz w:val="24"/>
          <w:szCs w:val="24"/>
        </w:rPr>
      </w:pPr>
      <w:r w:rsidRPr="008E7DD2">
        <w:rPr>
          <w:rFonts w:ascii="Times New Roman" w:hAnsi="Times New Roman" w:cs="Times New Roman"/>
          <w:sz w:val="24"/>
          <w:szCs w:val="24"/>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E7DD2" w:rsidRPr="008E7DD2" w:rsidRDefault="008E7DD2" w:rsidP="008E7DD2">
      <w:pPr>
        <w:pStyle w:val="ConsPlusNormal"/>
        <w:ind w:firstLine="540"/>
        <w:jc w:val="both"/>
        <w:rPr>
          <w:rFonts w:ascii="Times New Roman" w:hAnsi="Times New Roman" w:cs="Times New Roman"/>
          <w:sz w:val="24"/>
          <w:szCs w:val="24"/>
        </w:rPr>
      </w:pPr>
      <w:r w:rsidRPr="008E7DD2">
        <w:rPr>
          <w:rFonts w:ascii="Times New Roman" w:hAnsi="Times New Roman" w:cs="Times New Roman"/>
          <w:sz w:val="24"/>
          <w:szCs w:val="24"/>
        </w:rPr>
        <w:t>д) иные случаи, предусмотренные федеральными законами;</w:t>
      </w:r>
    </w:p>
    <w:p w:rsidR="008E7DD2" w:rsidRPr="008E7DD2" w:rsidRDefault="008E7DD2" w:rsidP="008E7DD2">
      <w:pPr>
        <w:pStyle w:val="ConsPlusNormal"/>
        <w:ind w:firstLine="540"/>
        <w:jc w:val="both"/>
        <w:rPr>
          <w:rFonts w:ascii="Times New Roman" w:hAnsi="Times New Roman" w:cs="Times New Roman"/>
          <w:sz w:val="24"/>
          <w:szCs w:val="24"/>
        </w:rPr>
      </w:pPr>
    </w:p>
    <w:p w:rsidR="008E7DD2" w:rsidRPr="008E7DD2" w:rsidRDefault="008E7DD2" w:rsidP="008E7DD2">
      <w:pPr>
        <w:pStyle w:val="consnormal0"/>
        <w:tabs>
          <w:tab w:val="left" w:pos="0"/>
        </w:tabs>
        <w:spacing w:before="0" w:beforeAutospacing="0" w:after="0" w:afterAutospacing="0"/>
        <w:jc w:val="both"/>
        <w:rPr>
          <w:rFonts w:ascii="Times New Roman" w:cs="Times New Roman"/>
        </w:rPr>
      </w:pPr>
      <w:r w:rsidRPr="008E7DD2">
        <w:rPr>
          <w:rFonts w:ascii="Times New Roman" w:cs="Times New Roman"/>
        </w:rPr>
        <w:tab/>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E7DD2" w:rsidRPr="008E7DD2" w:rsidRDefault="008E7DD2" w:rsidP="008E7DD2">
      <w:pPr>
        <w:pStyle w:val="af"/>
        <w:jc w:val="both"/>
        <w:rPr>
          <w:rFonts w:ascii="Times New Roman" w:hAnsi="Times New Roman" w:cs="Times New Roman"/>
          <w:sz w:val="24"/>
          <w:szCs w:val="24"/>
        </w:rPr>
      </w:pPr>
      <w:r w:rsidRPr="008E7DD2">
        <w:rPr>
          <w:rFonts w:ascii="Times New Roman" w:hAnsi="Times New Roman" w:cs="Times New Roman"/>
          <w:sz w:val="24"/>
          <w:szCs w:val="24"/>
        </w:rPr>
        <w:lastRenderedPageBreak/>
        <w:ta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69ED" w:rsidRPr="002B0E86" w:rsidRDefault="00EC69ED" w:rsidP="008E7DD2">
      <w:pPr>
        <w:pStyle w:val="af"/>
        <w:jc w:val="both"/>
        <w:rPr>
          <w:rFonts w:ascii="Times New Roman" w:hAnsi="Times New Roman" w:cs="Times New Roman"/>
          <w:sz w:val="24"/>
          <w:szCs w:val="24"/>
        </w:rPr>
      </w:pPr>
      <w:r w:rsidRPr="00CF6B42">
        <w:rPr>
          <w:rFonts w:ascii="Times New Roman" w:hAnsi="Times New Roman" w:cs="Times New Roman"/>
          <w:sz w:val="24"/>
          <w:szCs w:val="24"/>
        </w:rPr>
        <w:tab/>
      </w:r>
      <w:r w:rsidRPr="002B0E86">
        <w:rPr>
          <w:rFonts w:ascii="Times New Roman" w:hAnsi="Times New Roman" w:cs="Times New Roman"/>
          <w:sz w:val="24"/>
          <w:szCs w:val="24"/>
        </w:rPr>
        <w:t xml:space="preserve">7.  </w:t>
      </w:r>
      <w:r w:rsidR="002B0E86" w:rsidRPr="002B0E86">
        <w:rPr>
          <w:rFonts w:ascii="Times New Roman" w:hAnsi="Times New Roman" w:cs="Times New Roman"/>
          <w:bCs/>
          <w:sz w:val="24"/>
          <w:szCs w:val="24"/>
        </w:rPr>
        <w:t xml:space="preserve">Депутаты Совета должны соблюдать ограничения, запреты, исполнять обязанности, которые установлены Федеральным </w:t>
      </w:r>
      <w:hyperlink r:id="rId21" w:history="1">
        <w:r w:rsidR="002B0E86" w:rsidRPr="002B0E86">
          <w:rPr>
            <w:rStyle w:val="af5"/>
            <w:rFonts w:ascii="Times New Roman" w:hAnsi="Times New Roman" w:cs="Times New Roman"/>
            <w:color w:val="auto"/>
            <w:sz w:val="24"/>
            <w:szCs w:val="24"/>
          </w:rPr>
          <w:t>законом</w:t>
        </w:r>
      </w:hyperlink>
      <w:r w:rsidR="002B0E86" w:rsidRPr="002B0E86">
        <w:rPr>
          <w:rFonts w:ascii="Times New Roman" w:hAnsi="Times New Roman" w:cs="Times New Roman"/>
          <w:bCs/>
          <w:sz w:val="24"/>
          <w:szCs w:val="24"/>
        </w:rPr>
        <w:t xml:space="preserve"> от 25 декабря 2008 года N 273-ФЗ "О противодействии коррупции" и другими федеральными законами.</w:t>
      </w:r>
      <w:r w:rsidR="002B0E86" w:rsidRPr="002B0E86">
        <w:rPr>
          <w:rFonts w:ascii="Times New Roman" w:hAnsi="Times New Roman" w:cs="Times New Roman"/>
          <w:sz w:val="24"/>
          <w:szCs w:val="24"/>
        </w:rPr>
        <w:t xml:space="preserve">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2" w:tooltip="Федеральный закон от 25.12.2008 N 273-ФЗ (ред. от 15.02.2016) &quot;О противодействии коррупции&quot;{КонсультантПлюс}" w:history="1">
        <w:r w:rsidR="002B0E86" w:rsidRPr="002B0E86">
          <w:rPr>
            <w:rStyle w:val="af5"/>
            <w:rFonts w:ascii="Times New Roman" w:hAnsi="Times New Roman" w:cs="Times New Roman"/>
            <w:color w:val="auto"/>
            <w:sz w:val="24"/>
            <w:szCs w:val="24"/>
          </w:rPr>
          <w:t>законом</w:t>
        </w:r>
      </w:hyperlink>
      <w:r w:rsidR="002B0E86" w:rsidRPr="002B0E86">
        <w:rPr>
          <w:rFonts w:ascii="Times New Roman" w:hAnsi="Times New Roman" w:cs="Times New Roman"/>
          <w:sz w:val="24"/>
          <w:szCs w:val="24"/>
        </w:rPr>
        <w:t xml:space="preserve"> от 25 декабря 2008 года N 273-ФЗ "О противодействии коррупции", Федеральным </w:t>
      </w:r>
      <w:hyperlink r:id="rId23"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sidR="002B0E86" w:rsidRPr="002B0E86">
          <w:rPr>
            <w:rStyle w:val="af5"/>
            <w:rFonts w:ascii="Times New Roman" w:hAnsi="Times New Roman" w:cs="Times New Roman"/>
            <w:color w:val="auto"/>
            <w:sz w:val="24"/>
            <w:szCs w:val="24"/>
          </w:rPr>
          <w:t>законом</w:t>
        </w:r>
      </w:hyperlink>
      <w:r w:rsidR="002B0E86" w:rsidRPr="002B0E86">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tooltip="Федеральный закон от 07.05.2013 N 79-ФЗ (ред. от 28.11.2015)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 w:history="1">
        <w:r w:rsidR="002B0E86" w:rsidRPr="002B0E86">
          <w:rPr>
            <w:rStyle w:val="af5"/>
            <w:rFonts w:ascii="Times New Roman" w:hAnsi="Times New Roman" w:cs="Times New Roman"/>
            <w:color w:val="auto"/>
            <w:sz w:val="24"/>
            <w:szCs w:val="24"/>
          </w:rPr>
          <w:t>законом</w:t>
        </w:r>
      </w:hyperlink>
      <w:r w:rsidR="002B0E86" w:rsidRPr="002B0E86">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002B0E86">
        <w:rPr>
          <w:rFonts w:ascii="Times New Roman" w:hAnsi="Times New Roman" w:cs="Times New Roman"/>
          <w:sz w:val="24"/>
          <w:szCs w:val="24"/>
        </w:rPr>
        <w:t>»</w:t>
      </w:r>
      <w:r w:rsidR="002B0E86" w:rsidRPr="002B0E86">
        <w:rPr>
          <w:rFonts w:ascii="Times New Roman" w:hAnsi="Times New Roman" w:cs="Times New Roman"/>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8. </w:t>
      </w:r>
      <w:r w:rsidRPr="00CF6B42">
        <w:rPr>
          <w:rFonts w:ascii="Times New Roman" w:hAnsi="Times New Roman" w:cs="Times New Roman"/>
          <w:sz w:val="24"/>
          <w:szCs w:val="24"/>
        </w:rPr>
        <w:t>Глава</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Лежневского городского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Лежневского городского  поселения не может одновременно исполнять полномочия депутата Совета Лежневского городского  поселения,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Депутат Совета поселения, Глава Лежневского городского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7B4E5A" w:rsidRDefault="007B4E5A" w:rsidP="0005583A">
      <w:pPr>
        <w:pStyle w:val="af"/>
        <w:ind w:firstLine="708"/>
        <w:jc w:val="both"/>
        <w:rPr>
          <w:rFonts w:ascii="Times New Roman" w:hAnsi="Times New Roman" w:cs="Times New Roman"/>
          <w:sz w:val="24"/>
          <w:szCs w:val="24"/>
        </w:rPr>
      </w:pPr>
      <w:r w:rsidRPr="00CF6B42">
        <w:rPr>
          <w:rFonts w:ascii="Times New Roman" w:hAnsi="Times New Roman" w:cs="Times New Roman"/>
          <w:sz w:val="24"/>
          <w:szCs w:val="24"/>
        </w:rPr>
        <w:t xml:space="preserve">8.1. Сведения о доходах, расходах, об имуществе и обязательствах имущественного характера, представленные депутатами, Главой </w:t>
      </w:r>
      <w:r w:rsidRPr="00CF6B42">
        <w:rPr>
          <w:rFonts w:ascii="Times New Roman" w:hAnsi="Times New Roman" w:cs="Times New Roman"/>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bCs/>
          <w:sz w:val="24"/>
          <w:szCs w:val="24"/>
        </w:rPr>
        <w:t>поселения</w:t>
      </w:r>
      <w:r w:rsidRPr="00CF6B42">
        <w:rPr>
          <w:rFonts w:ascii="Times New Roman" w:hAnsi="Times New Roman" w:cs="Times New Roman"/>
          <w:sz w:val="24"/>
          <w:szCs w:val="24"/>
        </w:rPr>
        <w:t xml:space="preserve">, размещаются на официальном сайте </w:t>
      </w:r>
      <w:r w:rsidRPr="00CF6B42">
        <w:rPr>
          <w:rFonts w:ascii="Times New Roman" w:hAnsi="Times New Roman" w:cs="Times New Roman"/>
          <w:bCs/>
          <w:sz w:val="24"/>
          <w:szCs w:val="24"/>
        </w:rPr>
        <w:t xml:space="preserve">Лежневского муниципального района </w:t>
      </w:r>
      <w:r w:rsidRPr="00CF6B42">
        <w:rPr>
          <w:rFonts w:ascii="Times New Roman" w:hAnsi="Times New Roman" w:cs="Times New Roman"/>
          <w:sz w:val="24"/>
          <w:szCs w:val="24"/>
        </w:rPr>
        <w:t xml:space="preserve">в информационно-телекоммуникационной сети "Интернет" http://lezhnevo.ru/ и (или) предоставляются для опубликования средствам массовой информации в порядке, определяемом решением Совета </w:t>
      </w:r>
      <w:r w:rsidRPr="00CF6B42">
        <w:rPr>
          <w:rFonts w:ascii="Times New Roman" w:hAnsi="Times New Roman" w:cs="Times New Roman"/>
          <w:bCs/>
          <w:sz w:val="24"/>
          <w:szCs w:val="24"/>
        </w:rPr>
        <w:t>Лежневского городского поселения</w:t>
      </w:r>
      <w:r w:rsidRPr="00CF6B42">
        <w:rPr>
          <w:rFonts w:ascii="Times New Roman" w:hAnsi="Times New Roman" w:cs="Times New Roman"/>
          <w:sz w:val="24"/>
          <w:szCs w:val="24"/>
        </w:rPr>
        <w:t>.</w:t>
      </w:r>
    </w:p>
    <w:p w:rsidR="002B0E86" w:rsidRPr="002B0E86" w:rsidRDefault="002B0E86" w:rsidP="0005583A">
      <w:pPr>
        <w:pStyle w:val="af"/>
        <w:ind w:firstLine="708"/>
        <w:jc w:val="both"/>
        <w:rPr>
          <w:rFonts w:ascii="Times New Roman" w:hAnsi="Times New Roman" w:cs="Times New Roman"/>
          <w:sz w:val="24"/>
          <w:szCs w:val="24"/>
        </w:rPr>
      </w:pPr>
      <w:r w:rsidRPr="002B0E86">
        <w:rPr>
          <w:rFonts w:ascii="Times New Roman" w:hAnsi="Times New Roman" w:cs="Times New Roman"/>
          <w:sz w:val="24"/>
          <w:szCs w:val="24"/>
        </w:rPr>
        <w:t>Порядок принятия решения о применении к депутату,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Совета Лежневского городского поселения в соответствии с законом Ивановской области.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9. </w:t>
      </w:r>
      <w:r w:rsidR="00882B50" w:rsidRPr="00CF6B42">
        <w:rPr>
          <w:rFonts w:ascii="Times New Roman" w:hAnsi="Times New Roman" w:cs="Times New Roman"/>
          <w:sz w:val="24"/>
          <w:szCs w:val="24"/>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10.  Формами депутатской деятельности являются: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участие в заседаниях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участие в работе комиссий, депутатских групп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подготовка и внесение проектов решений на рассмотрение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участие в выполнении поручений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проведение встреч с избирателями, участие в собраниях и конференциях граждан.</w:t>
      </w:r>
    </w:p>
    <w:p w:rsidR="007B4E5A" w:rsidRPr="00CF6B42" w:rsidRDefault="007B4E5A" w:rsidP="0005583A">
      <w:pPr>
        <w:shd w:val="clear" w:color="auto" w:fill="FFFFFF" w:themeFill="background1"/>
        <w:spacing w:after="0" w:line="240" w:lineRule="auto"/>
        <w:ind w:firstLine="709"/>
        <w:jc w:val="both"/>
        <w:rPr>
          <w:rFonts w:ascii="Times New Roman" w:hAnsi="Times New Roman" w:cs="Times New Roman"/>
          <w:sz w:val="24"/>
          <w:szCs w:val="24"/>
        </w:rPr>
      </w:pPr>
      <w:r w:rsidRPr="00CF6B42">
        <w:rPr>
          <w:rFonts w:ascii="Times New Roman" w:hAnsi="Times New Roman" w:cs="Times New Roman"/>
          <w:sz w:val="24"/>
          <w:szCs w:val="24"/>
        </w:rPr>
        <w:lastRenderedPageBreak/>
        <w:t xml:space="preserve">10.1. Встречи депутата Лежневского городского поселения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7B4E5A" w:rsidRPr="00CF6B42" w:rsidRDefault="007B4E5A"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Совет </w:t>
      </w:r>
      <w:r w:rsidRPr="00CF6B42">
        <w:rPr>
          <w:rFonts w:ascii="Times New Roman" w:hAnsi="Times New Roman" w:cs="Times New Roman"/>
          <w:bCs/>
          <w:sz w:val="24"/>
          <w:szCs w:val="24"/>
        </w:rPr>
        <w:t>Лежневского городского поселения</w:t>
      </w:r>
      <w:r w:rsidRPr="00CF6B42">
        <w:rPr>
          <w:rFonts w:ascii="Times New Roman" w:hAnsi="Times New Roman" w:cs="Times New Roman"/>
          <w:sz w:val="24"/>
          <w:szCs w:val="24"/>
        </w:rPr>
        <w:t xml:space="preserve">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11. Депутат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вправе принимать участие в решении всех вопросов, отнесенных к компетенции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в соответствии с действующим законодательством, настоящим Уставом и Регламентом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12. Депутату обеспечиваются условия для беспрепятственного осуществления своих полномочий.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13. Для реализации своих полномочий депутат имеет право: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предлагать вопросы для рассмотрения на заседании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вносить предложения и замечания по повестке дня, по порядку рассмотрения и существу обсуждаемых вопросов;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вносить предложения о проведении депутатских расследований по любому вопросу, относящемуся к ведению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ставить вопросы о необходимости разработки новых решений;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участвовать в прениях, задавать вопросы докладчикам, а также председательствующему на заседании, требовать ответа и давать им оценку;</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выступать с обоснованием своих предложений и по мотивам голосования, давать справки;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вносить поправки к проектам решений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оглашать на заседаниях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обращения граждан, имеющие общественное значение;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знакомится с текстами выступлений в стенограммах и протоколах заседаний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на обеспечение муниципальными правовыми актами, принятыми Советом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14. Полномочия депутата прекращаются досрочно в случае: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1) смерти;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2) отставки по собственному желанию;</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3) признания судом недееспособным или ограниченно дееспособным;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4) признания судом безвестно отсутствующим или объявления умершим;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5) вступления в отношении его в законную силу обвинительного приговора суда;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6) выезда за пределы Российской Федерации на постоянное место жительства;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7) </w:t>
      </w:r>
      <w:r w:rsidRPr="00CF6B4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8) отзыва избирателями;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9) досрочного прекращения полномочий Совета Лежневского городского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10) призыва на военную службу или направления на заменяющую её альтернативную гражданскую службу;</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lastRenderedPageBreak/>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14.1. </w:t>
      </w:r>
      <w:r w:rsidR="00882B50" w:rsidRPr="00CF6B42">
        <w:rPr>
          <w:rFonts w:ascii="Times New Roman" w:hAnsi="Times New Roman" w:cs="Times New Roman"/>
          <w:bCs/>
          <w:sz w:val="24"/>
          <w:szCs w:val="24"/>
        </w:rPr>
        <w:t xml:space="preserve">Полномочия депутата прекращаются досрочно в случае несоблюдения ограничений, установленных Федеральным законом </w:t>
      </w:r>
      <w:r w:rsidR="00882B50" w:rsidRPr="00CF6B42">
        <w:rPr>
          <w:rStyle w:val="grame"/>
          <w:rFonts w:ascii="Times New Roman" w:hAnsi="Times New Roman"/>
          <w:sz w:val="24"/>
          <w:szCs w:val="24"/>
        </w:rPr>
        <w:t>от 06.10.2003 № 131-ФЗ  «Об общих принципах организации местного самоуправления  в Российской Федерации.»</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15. Решение Совета Лежневского городского   поселения о досрочном прекращении полномочий депутата Совета Лежневского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Лежневского городского   поселения, - не позднее чем через три месяца со дня появления такого основания.</w:t>
      </w:r>
    </w:p>
    <w:p w:rsidR="009D4474" w:rsidRPr="00CF6B42" w:rsidRDefault="009D4474" w:rsidP="0005583A">
      <w:pPr>
        <w:pStyle w:val="af"/>
        <w:ind w:firstLine="708"/>
        <w:jc w:val="both"/>
        <w:rPr>
          <w:rFonts w:ascii="Times New Roman" w:hAnsi="Times New Roman" w:cs="Times New Roman"/>
          <w:sz w:val="24"/>
          <w:szCs w:val="24"/>
        </w:rPr>
      </w:pPr>
      <w:r w:rsidRPr="00CF6B42">
        <w:rPr>
          <w:rFonts w:ascii="Times New Roman" w:hAnsi="Times New Roman" w:cs="Times New Roman"/>
          <w:sz w:val="24"/>
          <w:szCs w:val="24"/>
        </w:rPr>
        <w:t xml:space="preserve">16. </w:t>
      </w:r>
      <w:r w:rsidRPr="00CF6B42">
        <w:rPr>
          <w:rFonts w:ascii="Times New Roman" w:hAnsi="Times New Roman" w:cs="Times New Roman"/>
          <w:bCs/>
          <w:sz w:val="24"/>
          <w:szCs w:val="24"/>
        </w:rPr>
        <w:t>В случае обращения высшего должностного лица Ивановской области (руководителя высшего исполнительного органа государственной власти Ивановской области) с заявлением о досрочном прекращении полномочий депутата Совета Лежневского городского поселения днем появления основания для досрочного прекращения полномочий является день поступления в Совет Лежневского городского поселения данного заявления</w:t>
      </w:r>
      <w:r w:rsidRPr="00CF6B42">
        <w:rPr>
          <w:rFonts w:ascii="Times New Roman" w:hAnsi="Times New Roman" w:cs="Times New Roman"/>
          <w:sz w:val="24"/>
          <w:szCs w:val="24"/>
        </w:rPr>
        <w:t>.</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 xml:space="preserve">Статья 29. Гарантии осуществления полномочий депутата, Главы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b/>
          <w:bCs/>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Депутату, Главе Лежневского городского  поселения обеспечивается возможность:</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регулярно информировать население о своей деятельности в порядке, установленном муниципальным правовым актом.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Депутат, Глава Лежневского городского  поселения в установленном порядке обеспечиваются проектами муниципальных правовых актов поселения, подлежащими рассмотрению Советом Лежневского городского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соответствующего допуска.</w:t>
      </w:r>
    </w:p>
    <w:p w:rsidR="00EC69ED" w:rsidRPr="00CF6B42" w:rsidRDefault="00EC69ED" w:rsidP="0005583A">
      <w:pPr>
        <w:spacing w:after="0" w:line="240" w:lineRule="auto"/>
        <w:ind w:firstLine="720"/>
        <w:jc w:val="both"/>
        <w:rPr>
          <w:rFonts w:ascii="Times New Roman" w:hAnsi="Times New Roman" w:cs="Times New Roman"/>
          <w:sz w:val="24"/>
          <w:szCs w:val="24"/>
        </w:rPr>
      </w:pPr>
      <w:r w:rsidRPr="00CF6B42">
        <w:rPr>
          <w:rFonts w:ascii="Times New Roman" w:hAnsi="Times New Roman" w:cs="Times New Roman"/>
          <w:sz w:val="24"/>
          <w:szCs w:val="24"/>
        </w:rPr>
        <w:t>3. Депутат, группа депутатов имеют право внести на рассмотрение Совета поселения обращение (запрос) к Совету поселения, Главе поселения, Главе Лежневского муниципального района, иным органам местного самоуправления, руководителям предприятий, учреждений, организаций, расположенных на территории поселения.</w:t>
      </w:r>
    </w:p>
    <w:p w:rsidR="00EC69ED" w:rsidRPr="00CF6B42" w:rsidRDefault="00EC69ED" w:rsidP="0005583A">
      <w:pPr>
        <w:pStyle w:val="af"/>
        <w:ind w:firstLine="708"/>
        <w:jc w:val="both"/>
        <w:rPr>
          <w:rFonts w:ascii="Times New Roman" w:hAnsi="Times New Roman" w:cs="Times New Roman"/>
          <w:sz w:val="24"/>
          <w:szCs w:val="24"/>
        </w:rPr>
      </w:pPr>
      <w:r w:rsidRPr="00CF6B42">
        <w:rPr>
          <w:rFonts w:ascii="Times New Roman" w:hAnsi="Times New Roman" w:cs="Times New Roman"/>
          <w:sz w:val="24"/>
          <w:szCs w:val="24"/>
        </w:rPr>
        <w:t>Обращение (запрос) вносится в письменной форме и оглашается на заседании Совета поселения,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Главой Лежневского муниципального района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поселения. В данном случае принимается решение Совета поселения.</w:t>
      </w:r>
    </w:p>
    <w:p w:rsidR="007B4E5A" w:rsidRPr="00CF6B42" w:rsidRDefault="00EC69ED" w:rsidP="0005583A">
      <w:pPr>
        <w:shd w:val="clear" w:color="auto" w:fill="FFFFFF" w:themeFill="background1"/>
        <w:spacing w:after="0" w:line="240" w:lineRule="auto"/>
        <w:ind w:firstLine="709"/>
        <w:jc w:val="both"/>
        <w:rPr>
          <w:rFonts w:ascii="Times New Roman" w:hAnsi="Times New Roman" w:cs="Times New Roman"/>
          <w:b/>
          <w:sz w:val="24"/>
          <w:szCs w:val="24"/>
        </w:rPr>
      </w:pPr>
      <w:r w:rsidRPr="00CF6B42">
        <w:rPr>
          <w:rFonts w:ascii="Times New Roman" w:hAnsi="Times New Roman" w:cs="Times New Roman"/>
          <w:sz w:val="24"/>
          <w:szCs w:val="24"/>
        </w:rPr>
        <w:t xml:space="preserve">4. </w:t>
      </w:r>
      <w:r w:rsidR="007B4E5A" w:rsidRPr="00CF6B42">
        <w:rPr>
          <w:rFonts w:ascii="Times New Roman" w:hAnsi="Times New Roman" w:cs="Times New Roman"/>
          <w:sz w:val="24"/>
          <w:szCs w:val="24"/>
        </w:rPr>
        <w:t xml:space="preserve">Депутат, Глава </w:t>
      </w:r>
      <w:r w:rsidR="007B4E5A" w:rsidRPr="00CF6B42">
        <w:rPr>
          <w:rFonts w:ascii="Times New Roman" w:hAnsi="Times New Roman" w:cs="Times New Roman"/>
          <w:bCs/>
          <w:sz w:val="24"/>
          <w:szCs w:val="24"/>
        </w:rPr>
        <w:t>Лежневского городского</w:t>
      </w:r>
      <w:r w:rsidR="007B4E5A" w:rsidRPr="00CF6B42">
        <w:rPr>
          <w:rFonts w:ascii="Times New Roman" w:hAnsi="Times New Roman" w:cs="Times New Roman"/>
          <w:sz w:val="24"/>
          <w:szCs w:val="24"/>
        </w:rPr>
        <w:t xml:space="preserve"> </w:t>
      </w:r>
      <w:r w:rsidR="007B4E5A" w:rsidRPr="00CF6B42">
        <w:rPr>
          <w:rFonts w:ascii="Times New Roman" w:hAnsi="Times New Roman" w:cs="Times New Roman"/>
          <w:bCs/>
          <w:sz w:val="24"/>
          <w:szCs w:val="24"/>
        </w:rPr>
        <w:t>поселения</w:t>
      </w:r>
      <w:r w:rsidR="007B4E5A" w:rsidRPr="00CF6B42">
        <w:rPr>
          <w:rFonts w:ascii="Times New Roman" w:hAnsi="Times New Roman" w:cs="Times New Roman"/>
          <w:sz w:val="24"/>
          <w:szCs w:val="24"/>
        </w:rPr>
        <w:t xml:space="preserve">,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законом от 28.12.2013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№1032-1 «О занятости населения в Российской Федерации», при соблюдении условий, предусмотренных решением Совета </w:t>
      </w:r>
      <w:r w:rsidR="007B4E5A" w:rsidRPr="00CF6B42">
        <w:rPr>
          <w:rFonts w:ascii="Times New Roman" w:hAnsi="Times New Roman" w:cs="Times New Roman"/>
          <w:bCs/>
          <w:sz w:val="24"/>
          <w:szCs w:val="24"/>
        </w:rPr>
        <w:t>Лежневского городского</w:t>
      </w:r>
      <w:r w:rsidR="007B4E5A" w:rsidRPr="00CF6B42">
        <w:rPr>
          <w:rFonts w:ascii="Times New Roman" w:hAnsi="Times New Roman" w:cs="Times New Roman"/>
          <w:sz w:val="24"/>
          <w:szCs w:val="24"/>
        </w:rPr>
        <w:t xml:space="preserve"> </w:t>
      </w:r>
      <w:r w:rsidR="007B4E5A" w:rsidRPr="00CF6B42">
        <w:rPr>
          <w:rFonts w:ascii="Times New Roman" w:hAnsi="Times New Roman" w:cs="Times New Roman"/>
          <w:bCs/>
          <w:sz w:val="24"/>
          <w:szCs w:val="24"/>
        </w:rPr>
        <w:t>поселения</w:t>
      </w:r>
      <w:r w:rsidR="007B4E5A" w:rsidRPr="00CF6B42">
        <w:rPr>
          <w:rFonts w:ascii="Times New Roman" w:hAnsi="Times New Roman" w:cs="Times New Roman"/>
          <w:sz w:val="24"/>
          <w:szCs w:val="24"/>
        </w:rPr>
        <w:t>, за счёт средств местного бюджета.</w:t>
      </w:r>
    </w:p>
    <w:p w:rsidR="00EC69ED" w:rsidRPr="00CF6B42" w:rsidRDefault="007B4E5A" w:rsidP="0005583A">
      <w:pPr>
        <w:pStyle w:val="af"/>
        <w:ind w:firstLine="708"/>
        <w:jc w:val="both"/>
        <w:rPr>
          <w:rFonts w:ascii="Times New Roman" w:hAnsi="Times New Roman" w:cs="Times New Roman"/>
          <w:sz w:val="24"/>
          <w:szCs w:val="24"/>
        </w:rPr>
      </w:pPr>
      <w:r w:rsidRPr="00CF6B42">
        <w:rPr>
          <w:rFonts w:ascii="Times New Roman" w:hAnsi="Times New Roman" w:cs="Times New Roman"/>
          <w:sz w:val="24"/>
          <w:szCs w:val="24"/>
        </w:rPr>
        <w:lastRenderedPageBreak/>
        <w:t xml:space="preserve">Условия предоставления права на доплату к пенсии, порядок определения размера доплаты к пенсии, назначения, перерасчёта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w:t>
      </w:r>
      <w:r w:rsidRPr="00CF6B42">
        <w:rPr>
          <w:rFonts w:ascii="Times New Roman" w:hAnsi="Times New Roman" w:cs="Times New Roman"/>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bCs/>
          <w:sz w:val="24"/>
          <w:szCs w:val="24"/>
        </w:rPr>
        <w:t>поселения</w:t>
      </w:r>
      <w:r w:rsidRPr="00CF6B42">
        <w:rPr>
          <w:rFonts w:ascii="Times New Roman" w:hAnsi="Times New Roman" w:cs="Times New Roman"/>
          <w:sz w:val="24"/>
          <w:szCs w:val="24"/>
        </w:rPr>
        <w:t>.</w:t>
      </w:r>
    </w:p>
    <w:p w:rsidR="007B4E5A" w:rsidRPr="00CF6B42" w:rsidRDefault="00EC69ED" w:rsidP="0005583A">
      <w:pPr>
        <w:shd w:val="clear" w:color="auto" w:fill="FFFFFF" w:themeFill="background1"/>
        <w:spacing w:after="0" w:line="240" w:lineRule="auto"/>
        <w:ind w:firstLine="709"/>
        <w:jc w:val="both"/>
        <w:rPr>
          <w:rFonts w:ascii="Times New Roman" w:hAnsi="Times New Roman" w:cs="Times New Roman"/>
          <w:sz w:val="24"/>
          <w:szCs w:val="24"/>
        </w:rPr>
      </w:pPr>
      <w:r w:rsidRPr="00CF6B42">
        <w:rPr>
          <w:rFonts w:ascii="Times New Roman" w:hAnsi="Times New Roman" w:cs="Times New Roman"/>
          <w:sz w:val="24"/>
          <w:szCs w:val="24"/>
        </w:rPr>
        <w:t xml:space="preserve">5. </w:t>
      </w:r>
      <w:r w:rsidR="007B4E5A" w:rsidRPr="00CF6B42">
        <w:rPr>
          <w:rFonts w:ascii="Times New Roman" w:hAnsi="Times New Roman" w:cs="Times New Roman"/>
          <w:sz w:val="24"/>
          <w:szCs w:val="24"/>
        </w:rPr>
        <w:t xml:space="preserve">Депутату, Главе </w:t>
      </w:r>
      <w:r w:rsidR="007B4E5A" w:rsidRPr="00CF6B42">
        <w:rPr>
          <w:rFonts w:ascii="Times New Roman" w:hAnsi="Times New Roman" w:cs="Times New Roman"/>
          <w:bCs/>
          <w:sz w:val="24"/>
          <w:szCs w:val="24"/>
        </w:rPr>
        <w:t>Лежневского городского</w:t>
      </w:r>
      <w:r w:rsidR="007B4E5A" w:rsidRPr="00CF6B42">
        <w:rPr>
          <w:rFonts w:ascii="Times New Roman" w:hAnsi="Times New Roman" w:cs="Times New Roman"/>
          <w:sz w:val="24"/>
          <w:szCs w:val="24"/>
        </w:rPr>
        <w:t xml:space="preserve"> </w:t>
      </w:r>
      <w:r w:rsidR="007B4E5A" w:rsidRPr="00CF6B42">
        <w:rPr>
          <w:rFonts w:ascii="Times New Roman" w:hAnsi="Times New Roman" w:cs="Times New Roman"/>
          <w:bCs/>
          <w:sz w:val="24"/>
          <w:szCs w:val="24"/>
        </w:rPr>
        <w:t>поселения</w:t>
      </w:r>
      <w:r w:rsidR="007B4E5A" w:rsidRPr="00CF6B42">
        <w:rPr>
          <w:rFonts w:ascii="Times New Roman" w:hAnsi="Times New Roman" w:cs="Times New Roman"/>
          <w:sz w:val="24"/>
          <w:szCs w:val="24"/>
        </w:rPr>
        <w:t>,  осуществлявшим свои полномочия на постоянной основе, в связи с прекращением срока полномочий (в том числе досрочно) выплачивается компенсация в размере трёхмесячной оплаты труда.</w:t>
      </w:r>
    </w:p>
    <w:p w:rsidR="00EC69ED" w:rsidRPr="00CF6B42" w:rsidRDefault="007B4E5A" w:rsidP="0005583A">
      <w:pPr>
        <w:pStyle w:val="af"/>
        <w:ind w:firstLine="708"/>
        <w:jc w:val="both"/>
        <w:rPr>
          <w:rFonts w:ascii="Times New Roman" w:hAnsi="Times New Roman" w:cs="Times New Roman"/>
          <w:sz w:val="24"/>
          <w:szCs w:val="24"/>
        </w:rPr>
      </w:pPr>
      <w:r w:rsidRPr="00CF6B42">
        <w:rPr>
          <w:rFonts w:ascii="Times New Roman" w:hAnsi="Times New Roman" w:cs="Times New Roman"/>
          <w:sz w:val="24"/>
          <w:szCs w:val="24"/>
        </w:rPr>
        <w:t xml:space="preserve">Компенсация устанавливается только в отношении депутата, Главы </w:t>
      </w:r>
      <w:r w:rsidRPr="00CF6B42">
        <w:rPr>
          <w:rFonts w:ascii="Times New Roman" w:hAnsi="Times New Roman" w:cs="Times New Roman"/>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bCs/>
          <w:sz w:val="24"/>
          <w:szCs w:val="24"/>
        </w:rPr>
        <w:t>поселения</w:t>
      </w:r>
      <w:r w:rsidRPr="00CF6B42">
        <w:rPr>
          <w:rFonts w:ascii="Times New Roman" w:hAnsi="Times New Roman" w:cs="Times New Roman"/>
          <w:sz w:val="24"/>
          <w:szCs w:val="24"/>
        </w:rPr>
        <w:t>, осуществляющих свои полномочия на постоянной основе и в этот период достигших пенсионного возраста или потерявших трудоспособность, и не применяется в случае прекращения полномочий указанных лиц по основаниям, предусмотренным в части 5.1 статьи 40 Федерального закона от 06.10.2003 №131-ФЗ «Об общих принципах организации местного самоуправления в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6. </w:t>
      </w:r>
      <w:r w:rsidR="007B4E5A" w:rsidRPr="00CF6B42">
        <w:rPr>
          <w:rFonts w:ascii="Times New Roman" w:hAnsi="Times New Roman" w:cs="Times New Roman"/>
          <w:sz w:val="24"/>
          <w:szCs w:val="24"/>
        </w:rPr>
        <w:t>Утратила силу (решение от 23.11.2017 № 51).</w:t>
      </w:r>
    </w:p>
    <w:p w:rsidR="00EC69ED" w:rsidRPr="00CF6B42" w:rsidRDefault="00EC69ED" w:rsidP="0005583A">
      <w:pPr>
        <w:pStyle w:val="af"/>
        <w:jc w:val="both"/>
        <w:rPr>
          <w:rFonts w:ascii="Times New Roman" w:hAnsi="Times New Roman" w:cs="Times New Roman"/>
          <w:color w:val="FF0000"/>
          <w:sz w:val="24"/>
          <w:szCs w:val="24"/>
        </w:rPr>
      </w:pPr>
      <w:r w:rsidRPr="00CF6B42">
        <w:rPr>
          <w:rFonts w:ascii="Times New Roman" w:hAnsi="Times New Roman" w:cs="Times New Roman"/>
          <w:sz w:val="24"/>
          <w:szCs w:val="24"/>
        </w:rPr>
        <w:tab/>
        <w:t>7. Депутату, Главе Лежневского городского  поселения, осуществляющему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8. Депутат, Глава Лежневского городского  поселения, осуществляющий свои полномочия на постоянной основе, имеет право на ежегодное санаторно-курортное лечение, предоставляемое по медицинским показаниям.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9. Депутату, осуществляющему свои полномочия на непостоянной основе, выделяются средства из местного бюджета на возмещение расходов, связанных с осуществлением им своих полномочий.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10. Размер оплаты труда депутата, Главы Лежневского городского  поселения, осуществляющего свои полномочия на постоянной основе, определяется Советом Лежневского городского  поселения, в соответствии с действующим законодательством.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11. Ежемесячная оплата труда депутата, Главы Лежневского городского  поселения, осуществляющего свои полномочия на постоянной основе, выплачивается ему со дня вступления в должность, но не ранее даты увольнения с предыдущего места работы.</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12. Выплата средств, предусмотренных частью 9 настоящей статьи, может производиться со дня избрания депутата.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13. Депутаты могут иметь помощников, которые не являются выборными лицами и (или) муниципальными служащими.</w:t>
      </w:r>
    </w:p>
    <w:p w:rsidR="00EC69ED" w:rsidRPr="00CF6B42" w:rsidRDefault="00EC69ED" w:rsidP="0005583A">
      <w:pPr>
        <w:pStyle w:val="af"/>
        <w:jc w:val="both"/>
        <w:rPr>
          <w:rFonts w:ascii="Times New Roman" w:hAnsi="Times New Roman" w:cs="Times New Roman"/>
          <w:i/>
          <w:iCs/>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30.  Председатель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Организацию деятельности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осуществляет Глава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поселения, исполняющий полномочия председателя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который: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осуществляет руководство подготовкой заседаний Совета Лежневского городского  поселения и вопросов, вносимых на рассмотрение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созывает заседания Совета Лежневского городского  поселения, доводит до сведения депутатов Совета Лежневского городского  поселения время и место их проведения, а также проект повестки дня;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ведет заседания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осуществляет общее руководство работой технического аппарата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издает постановления и распоряжения по вопросам организации деятельности Совета Лежневского городского  поселения и аппарата Совета Лежневского городского  поселения, а также издает постановления и распоряжения по иным вопросам, отнесенным к его компетенции уставом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lastRenderedPageBreak/>
        <w:t>- оказывает содействие депутатам Совета Лежневского городского  поселения в осуществлении ими своих полномочий, организует обеспечение их необходимой информацией;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-принимает меры по обеспечению гласности и учету общественного мнения в работе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организует в Совете Лежневского городского  поселения прием граждан, рассмотрение их обращений, заявлений и жалоб;</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в соответствии с трудовым законодательством пользуется правом найма и увольнения работников технического аппарата Совета Лежневского городского  поселения, налагает дисциплинарные взыскания на работников аппарата, решает вопросы об их поощрении;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 координирует деятельность постоянных комиссий и депутатских групп;</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 является распорядителем бюджетных средств по расходам, предусмотренным отдельной строкой в бюджете Лежневского городского  поселения на подготовку и проведение заседаний Совета Лежневского городского  поселения, работу аппарата и его содержание, и по другим расходам, связанным с деятельностью Совета Лежневского городского  поселения и депутатов;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осуществляет иные полномочия в соответствии с Регламентом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 xml:space="preserve">Статья 31.  Глава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b/>
          <w:bCs/>
          <w:color w:val="000000"/>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1.  Глава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является высшим должностным лицом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r>
      <w:r w:rsidRPr="00CF6B42">
        <w:rPr>
          <w:rFonts w:ascii="Times New Roman" w:hAnsi="Times New Roman" w:cs="Times New Roman"/>
          <w:sz w:val="24"/>
          <w:szCs w:val="24"/>
        </w:rPr>
        <w:t xml:space="preserve">2. Глава Лежневского городского  поселения избирается Советом Лежневского городского  поселения из своего состава, наделяется собственными полномочиями по решению вопросов местного значения, сроком на </w:t>
      </w:r>
      <w:r w:rsidR="00CF6B42" w:rsidRPr="00CF6B42">
        <w:rPr>
          <w:rFonts w:ascii="Times New Roman" w:hAnsi="Times New Roman" w:cs="Times New Roman"/>
          <w:sz w:val="24"/>
          <w:szCs w:val="24"/>
          <w:lang w:eastAsia="en-US"/>
        </w:rPr>
        <w:t>сроком на два с половиной года</w:t>
      </w:r>
      <w:r w:rsidRPr="00CF6B42">
        <w:rPr>
          <w:rFonts w:ascii="Times New Roman" w:hAnsi="Times New Roman" w:cs="Times New Roman"/>
          <w:sz w:val="24"/>
          <w:szCs w:val="24"/>
        </w:rPr>
        <w:t xml:space="preserve">, но не более срока полномочий  представительного органа поселения, избравшего Главу поселения.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Глава Лежневского городского  поселения избирается большинством голосов из числа депутатов Совета Лежневского городского  поселения тайным голосованием.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Глава Лежневского городского  поселения осуществляет полномочия на не постоянной основе.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3. Глава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осуществляет следующие полномочия: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 издает в пределах своих полномочий правовые акты;</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4) вправе требовать созыва внеочередного заседания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r>
      <w:r w:rsidR="009D4474" w:rsidRPr="00CF6B42">
        <w:rPr>
          <w:rFonts w:ascii="Times New Roman" w:hAnsi="Times New Roman" w:cs="Times New Roman"/>
          <w:sz w:val="24"/>
          <w:szCs w:val="24"/>
        </w:rPr>
        <w:t xml:space="preserve">4. </w:t>
      </w:r>
      <w:r w:rsidR="009D4474" w:rsidRPr="00CF6B42">
        <w:rPr>
          <w:rFonts w:ascii="Times New Roman" w:eastAsiaTheme="minorHAnsi" w:hAnsi="Times New Roman" w:cs="Times New Roman"/>
          <w:sz w:val="24"/>
          <w:szCs w:val="24"/>
          <w:lang w:eastAsia="en-US"/>
        </w:rPr>
        <w:t xml:space="preserve">Глава Лежневского городского поселения должен соблюдать ограничения, запреты, исполнять обязанности, которые установлены Федеральным </w:t>
      </w:r>
      <w:hyperlink r:id="rId25" w:history="1">
        <w:r w:rsidR="009D4474" w:rsidRPr="00CF6B42">
          <w:rPr>
            <w:rFonts w:ascii="Times New Roman" w:eastAsiaTheme="minorHAnsi" w:hAnsi="Times New Roman" w:cs="Times New Roman"/>
            <w:sz w:val="24"/>
            <w:szCs w:val="24"/>
            <w:lang w:eastAsia="en-US"/>
          </w:rPr>
          <w:t>законом</w:t>
        </w:r>
      </w:hyperlink>
      <w:r w:rsidR="009D4474" w:rsidRPr="00CF6B42">
        <w:rPr>
          <w:rFonts w:ascii="Times New Roman" w:eastAsiaTheme="minorHAnsi" w:hAnsi="Times New Roman" w:cs="Times New Roman"/>
          <w:sz w:val="24"/>
          <w:szCs w:val="24"/>
          <w:lang w:eastAsia="en-US"/>
        </w:rPr>
        <w:t xml:space="preserve"> от 25 декабря 2008 года № 273-ФЗ "О противодействии коррупции", Федеральным </w:t>
      </w:r>
      <w:hyperlink r:id="rId26" w:history="1">
        <w:r w:rsidR="009D4474" w:rsidRPr="00CF6B42">
          <w:rPr>
            <w:rFonts w:ascii="Times New Roman" w:eastAsiaTheme="minorHAnsi" w:hAnsi="Times New Roman" w:cs="Times New Roman"/>
            <w:sz w:val="24"/>
            <w:szCs w:val="24"/>
            <w:lang w:eastAsia="en-US"/>
          </w:rPr>
          <w:t>законом</w:t>
        </w:r>
      </w:hyperlink>
      <w:r w:rsidR="009D4474" w:rsidRPr="00CF6B42">
        <w:rPr>
          <w:rFonts w:ascii="Times New Roman" w:eastAsiaTheme="minorHAnsi" w:hAnsi="Times New Roman" w:cs="Times New Roman"/>
          <w:sz w:val="24"/>
          <w:szCs w:val="24"/>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7" w:history="1">
        <w:r w:rsidR="009D4474" w:rsidRPr="00CF6B42">
          <w:rPr>
            <w:rFonts w:ascii="Times New Roman" w:eastAsiaTheme="minorHAnsi" w:hAnsi="Times New Roman" w:cs="Times New Roman"/>
            <w:sz w:val="24"/>
            <w:szCs w:val="24"/>
            <w:lang w:eastAsia="en-US"/>
          </w:rPr>
          <w:t>законом</w:t>
        </w:r>
      </w:hyperlink>
      <w:r w:rsidR="009D4474" w:rsidRPr="00CF6B42">
        <w:rPr>
          <w:rFonts w:ascii="Times New Roman" w:eastAsiaTheme="minorHAnsi" w:hAnsi="Times New Roman" w:cs="Times New Roman"/>
          <w:sz w:val="24"/>
          <w:szCs w:val="24"/>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5. Глава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6. Глава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подконтролен и подотчетен населению и Совету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7. Глава Лежневского городского  поселения представляет Совету Лежневского городского  поселения ежегодные отчеты о результатах своей деятельности.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r>
      <w:r w:rsidR="009D4474" w:rsidRPr="00CF6B42">
        <w:rPr>
          <w:rFonts w:ascii="Times New Roman" w:hAnsi="Times New Roman" w:cs="Times New Roman"/>
          <w:sz w:val="24"/>
          <w:szCs w:val="24"/>
        </w:rPr>
        <w:t xml:space="preserve">8. В случае отсутствия Главы поселения, невозможности исполнения им своих полномочий, а также досрочного прекращения им своих полномочий либо применения к нему по </w:t>
      </w:r>
      <w:r w:rsidR="009D4474" w:rsidRPr="00CF6B42">
        <w:rPr>
          <w:rFonts w:ascii="Times New Roman" w:hAnsi="Times New Roman" w:cs="Times New Roman"/>
          <w:sz w:val="24"/>
          <w:szCs w:val="24"/>
        </w:rPr>
        <w:lastRenderedPageBreak/>
        <w:t>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Лежневского городского поселения.</w:t>
      </w:r>
    </w:p>
    <w:p w:rsidR="0005583A" w:rsidRPr="00CF6B42" w:rsidRDefault="0005583A" w:rsidP="0005583A">
      <w:pPr>
        <w:tabs>
          <w:tab w:val="left" w:pos="1134"/>
        </w:tabs>
        <w:spacing w:after="0" w:line="240" w:lineRule="auto"/>
        <w:ind w:firstLine="567"/>
        <w:jc w:val="both"/>
        <w:rPr>
          <w:rFonts w:ascii="Times New Roman" w:hAnsi="Times New Roman" w:cs="Times New Roman"/>
          <w:sz w:val="24"/>
          <w:szCs w:val="24"/>
        </w:rPr>
      </w:pPr>
      <w:r w:rsidRPr="00CF6B42">
        <w:rPr>
          <w:rFonts w:ascii="Times New Roman" w:hAnsi="Times New Roman" w:cs="Times New Roman"/>
          <w:sz w:val="24"/>
          <w:szCs w:val="24"/>
        </w:rPr>
        <w:t>В случае досрочного прекращения полномочий Главы Лежневского</w:t>
      </w:r>
      <w:r w:rsidRPr="00CF6B42">
        <w:rPr>
          <w:rFonts w:ascii="Times New Roman" w:hAnsi="Times New Roman" w:cs="Times New Roman"/>
          <w:b/>
          <w:sz w:val="24"/>
          <w:szCs w:val="24"/>
        </w:rPr>
        <w:t xml:space="preserve"> </w:t>
      </w:r>
      <w:r w:rsidRPr="00CF6B42">
        <w:rPr>
          <w:rFonts w:ascii="Times New Roman" w:hAnsi="Times New Roman" w:cs="Times New Roman"/>
          <w:sz w:val="24"/>
          <w:szCs w:val="24"/>
        </w:rPr>
        <w:t>городского поселения избрание Главы Лежневского</w:t>
      </w:r>
      <w:r w:rsidRPr="00CF6B42">
        <w:rPr>
          <w:rFonts w:ascii="Times New Roman" w:hAnsi="Times New Roman" w:cs="Times New Roman"/>
          <w:b/>
          <w:sz w:val="24"/>
          <w:szCs w:val="24"/>
        </w:rPr>
        <w:t xml:space="preserve"> </w:t>
      </w:r>
      <w:r w:rsidRPr="00CF6B42">
        <w:rPr>
          <w:rFonts w:ascii="Times New Roman" w:hAnsi="Times New Roman" w:cs="Times New Roman"/>
          <w:sz w:val="24"/>
          <w:szCs w:val="24"/>
        </w:rPr>
        <w:t>городского поселения осуществляется не позднее чем через шесть месяцев со дня такого прекращения полномочий.</w:t>
      </w:r>
    </w:p>
    <w:p w:rsidR="0005583A" w:rsidRPr="00CF6B42" w:rsidRDefault="0005583A" w:rsidP="0005583A">
      <w:pPr>
        <w:autoSpaceDE w:val="0"/>
        <w:autoSpaceDN w:val="0"/>
        <w:adjustRightInd w:val="0"/>
        <w:spacing w:after="0" w:line="240" w:lineRule="auto"/>
        <w:ind w:firstLine="540"/>
        <w:jc w:val="both"/>
        <w:rPr>
          <w:rFonts w:ascii="Times New Roman" w:eastAsia="Calibri" w:hAnsi="Times New Roman" w:cs="Times New Roman"/>
          <w:sz w:val="24"/>
          <w:szCs w:val="24"/>
        </w:rPr>
      </w:pPr>
      <w:r w:rsidRPr="00CF6B42">
        <w:rPr>
          <w:rFonts w:ascii="Times New Roman" w:hAnsi="Times New Roman" w:cs="Times New Roman"/>
          <w:sz w:val="24"/>
          <w:szCs w:val="24"/>
        </w:rPr>
        <w:t>При этом если до истечения срока полномочий Совета Лежневского</w:t>
      </w:r>
      <w:r w:rsidRPr="00CF6B42">
        <w:rPr>
          <w:rFonts w:ascii="Times New Roman" w:hAnsi="Times New Roman" w:cs="Times New Roman"/>
          <w:b/>
          <w:sz w:val="24"/>
          <w:szCs w:val="24"/>
        </w:rPr>
        <w:t xml:space="preserve"> </w:t>
      </w:r>
      <w:r w:rsidRPr="00CF6B42">
        <w:rPr>
          <w:rFonts w:ascii="Times New Roman" w:hAnsi="Times New Roman" w:cs="Times New Roman"/>
          <w:sz w:val="24"/>
          <w:szCs w:val="24"/>
        </w:rPr>
        <w:t>городского поселения осталось менее шести месяцев, избрание Главы Лежневского</w:t>
      </w:r>
      <w:r w:rsidRPr="00CF6B42">
        <w:rPr>
          <w:rFonts w:ascii="Times New Roman" w:hAnsi="Times New Roman" w:cs="Times New Roman"/>
          <w:b/>
          <w:sz w:val="24"/>
          <w:szCs w:val="24"/>
        </w:rPr>
        <w:t xml:space="preserve"> </w:t>
      </w:r>
      <w:r w:rsidRPr="00CF6B42">
        <w:rPr>
          <w:rFonts w:ascii="Times New Roman" w:hAnsi="Times New Roman" w:cs="Times New Roman"/>
          <w:sz w:val="24"/>
          <w:szCs w:val="24"/>
        </w:rPr>
        <w:t xml:space="preserve">городского поселения </w:t>
      </w:r>
      <w:r w:rsidRPr="00CF6B42">
        <w:rPr>
          <w:rFonts w:ascii="Times New Roman" w:eastAsia="Calibri" w:hAnsi="Times New Roman" w:cs="Times New Roman"/>
          <w:sz w:val="24"/>
          <w:szCs w:val="24"/>
        </w:rPr>
        <w:t xml:space="preserve">осуществляется на первом заседании вновь избранного </w:t>
      </w:r>
      <w:r w:rsidRPr="00CF6B42">
        <w:rPr>
          <w:rFonts w:ascii="Times New Roman" w:hAnsi="Times New Roman" w:cs="Times New Roman"/>
          <w:sz w:val="24"/>
          <w:szCs w:val="24"/>
        </w:rPr>
        <w:t>Совета Лежневского</w:t>
      </w:r>
      <w:r w:rsidRPr="00CF6B42">
        <w:rPr>
          <w:rFonts w:ascii="Times New Roman" w:hAnsi="Times New Roman" w:cs="Times New Roman"/>
          <w:b/>
          <w:sz w:val="24"/>
          <w:szCs w:val="24"/>
        </w:rPr>
        <w:t xml:space="preserve"> </w:t>
      </w:r>
      <w:r w:rsidRPr="00CF6B42">
        <w:rPr>
          <w:rFonts w:ascii="Times New Roman" w:hAnsi="Times New Roman" w:cs="Times New Roman"/>
          <w:sz w:val="24"/>
          <w:szCs w:val="24"/>
        </w:rPr>
        <w:t>городского поселения.</w:t>
      </w:r>
    </w:p>
    <w:p w:rsidR="0005583A" w:rsidRPr="00CF6B42" w:rsidRDefault="0005583A"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В случае, если Глава Лежневского городского поселения, полномочия которого прекращены досрочно на основании правового акта Губернатора Ивановской области об отрешении от должности Главы Лежневского городского поселения либо на основании решения Совета Лежневского городского поселения об удалении Главы Лежневского городского поселения в отставку, обжалует данные правовой акт или решение в судебном порядке, Совет Лежневского городского поселения не вправе принимать решение об избрании Главы Лежневского городского поселения.</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 xml:space="preserve">Статья 32. Досрочное прекращение полномочий Главы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b/>
          <w:bCs/>
          <w:color w:val="000000"/>
          <w:sz w:val="24"/>
          <w:szCs w:val="24"/>
        </w:rPr>
        <w:t xml:space="preserve">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Полномочия Главы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прекращаются досрочно в случае: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смерти;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отставки по собственному желанию;</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5) признания судом недееспособным или ограниченно дееспособным;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6) признания судом безвестно отсутствующим или объявления умершим;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7) вступления в отношении его в законную силу обвинительного приговора суда;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8) выезда за пределы Российской Федерации на постоянное место жительства;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10) отзыва избирателями;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11) установленной в судебном порядке стойкой неспособности по состоянию здоровья осуществлять полномочия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12)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spacing w:after="0" w:line="240" w:lineRule="auto"/>
        <w:ind w:firstLine="720"/>
        <w:jc w:val="both"/>
        <w:rPr>
          <w:rFonts w:ascii="Times New Roman" w:hAnsi="Times New Roman" w:cs="Times New Roman"/>
          <w:b/>
          <w:sz w:val="24"/>
          <w:szCs w:val="24"/>
        </w:rPr>
      </w:pPr>
      <w:r w:rsidRPr="00CF6B42">
        <w:rPr>
          <w:rFonts w:ascii="Times New Roman" w:hAnsi="Times New Roman" w:cs="Times New Roman"/>
          <w:b/>
          <w:sz w:val="24"/>
          <w:szCs w:val="24"/>
        </w:rPr>
        <w:t>Статья 33. Полномочия исполнительно-распорядительного органа местного самоуправления Лежневского городского поселения, исполняемые администрацией Лежневского муниципального района</w:t>
      </w:r>
    </w:p>
    <w:p w:rsidR="00EC69ED" w:rsidRPr="00CF6B42" w:rsidRDefault="00EC69ED" w:rsidP="0005583A">
      <w:pPr>
        <w:spacing w:after="0" w:line="240" w:lineRule="auto"/>
        <w:ind w:firstLine="720"/>
        <w:jc w:val="both"/>
        <w:rPr>
          <w:rFonts w:ascii="Times New Roman" w:hAnsi="Times New Roman" w:cs="Times New Roman"/>
          <w:sz w:val="24"/>
          <w:szCs w:val="24"/>
        </w:rPr>
      </w:pPr>
      <w:r w:rsidRPr="00CF6B42">
        <w:rPr>
          <w:rFonts w:ascii="Times New Roman" w:hAnsi="Times New Roman" w:cs="Times New Roman"/>
          <w:sz w:val="24"/>
          <w:szCs w:val="24"/>
        </w:rPr>
        <w:lastRenderedPageBreak/>
        <w:t>1. Полномочия исполнительно-распорядительного органа местного самоуправления Лежневского городского поселения исполняет администрация Лежневского муниципального района.</w:t>
      </w:r>
    </w:p>
    <w:p w:rsidR="00EC69ED" w:rsidRPr="00CF6B42" w:rsidRDefault="00EC69ED" w:rsidP="0005583A">
      <w:pPr>
        <w:spacing w:after="0" w:line="240" w:lineRule="auto"/>
        <w:ind w:firstLine="720"/>
        <w:jc w:val="both"/>
        <w:rPr>
          <w:rFonts w:ascii="Times New Roman" w:hAnsi="Times New Roman" w:cs="Times New Roman"/>
          <w:sz w:val="24"/>
          <w:szCs w:val="24"/>
        </w:rPr>
      </w:pPr>
      <w:r w:rsidRPr="00CF6B42">
        <w:rPr>
          <w:rFonts w:ascii="Times New Roman" w:hAnsi="Times New Roman" w:cs="Times New Roman"/>
          <w:sz w:val="24"/>
          <w:szCs w:val="24"/>
        </w:rPr>
        <w:t xml:space="preserve">2. К компетенции администрации Лежневского муниципального района относится осуществление следующих полномочий исполнительно-распорядительного органа Лежневского городского поселения: </w:t>
      </w:r>
    </w:p>
    <w:p w:rsidR="00EC69ED" w:rsidRPr="00CF6B42" w:rsidRDefault="00EC69ED" w:rsidP="0005583A">
      <w:pPr>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1) исполнение решений Совета Лежневского городского поселения, постановлений и распоряжений Администрации Лежневского муниципального района;</w:t>
      </w:r>
    </w:p>
    <w:p w:rsidR="00EC69ED" w:rsidRPr="00CF6B42" w:rsidRDefault="00EC69ED" w:rsidP="0005583A">
      <w:pPr>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2) исполнение постановлений администрации Лежневского городского поселения, принятых до упразднения администрации Лежневского городского поселения;</w:t>
      </w:r>
    </w:p>
    <w:p w:rsidR="00EC69ED" w:rsidRPr="00CF6B42" w:rsidRDefault="00EC69ED" w:rsidP="0005583A">
      <w:pPr>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3) осуществление полномочий по решению вопросов местного значения поселения и отдельных государственных полномочий, переданных органам местного самоуправления поселения федеральными законами и законами Ивановской области;</w:t>
      </w:r>
    </w:p>
    <w:p w:rsidR="00EC69ED" w:rsidRPr="00CF6B42" w:rsidRDefault="00EC69ED" w:rsidP="0005583A">
      <w:pPr>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4) разработка проекта бюджета поселения и подготовка отчета о его исполнении;</w:t>
      </w:r>
    </w:p>
    <w:p w:rsidR="00EC69ED" w:rsidRPr="00CF6B42" w:rsidRDefault="00EC69ED" w:rsidP="0005583A">
      <w:pPr>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5) разработка планов социально-экономического развития Лежневского городского поселения, проектов, программ и решений, представляемых Главой Лежневского муниципального района на рассмотрение Совета Лежневского городского поселения;</w:t>
      </w:r>
    </w:p>
    <w:p w:rsidR="00EC69ED" w:rsidRPr="00CF6B42" w:rsidRDefault="00EC69ED" w:rsidP="0005583A">
      <w:pPr>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6) управление муниципальной собственностью от имени муниципального образования.</w:t>
      </w:r>
    </w:p>
    <w:p w:rsidR="00EC69ED" w:rsidRPr="00CF6B42" w:rsidRDefault="00EC69ED" w:rsidP="0005583A">
      <w:pPr>
        <w:spacing w:after="0" w:line="240" w:lineRule="auto"/>
        <w:ind w:firstLine="720"/>
        <w:jc w:val="both"/>
        <w:rPr>
          <w:rFonts w:ascii="Times New Roman" w:hAnsi="Times New Roman" w:cs="Times New Roman"/>
          <w:sz w:val="24"/>
          <w:szCs w:val="24"/>
        </w:rPr>
      </w:pPr>
      <w:r w:rsidRPr="00CF6B42">
        <w:rPr>
          <w:rFonts w:ascii="Times New Roman" w:hAnsi="Times New Roman" w:cs="Times New Roman"/>
          <w:sz w:val="24"/>
          <w:szCs w:val="24"/>
        </w:rPr>
        <w:t>3. К полномочиям администрации Лежневского муниципального района в части исполнения полномочий исполнительно-распорядительного органа местного самоуправления Лежневского городского поселения в сфере осуществления муниципального контроля на территории Лежневского городского поселения относятся:</w:t>
      </w:r>
    </w:p>
    <w:p w:rsidR="00EC69ED" w:rsidRPr="00CF6B42" w:rsidRDefault="00EC69ED" w:rsidP="0005583A">
      <w:pPr>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1) организация и осуществление муниципального контроля на соответствующей территории;</w:t>
      </w:r>
    </w:p>
    <w:p w:rsidR="00EC69ED" w:rsidRPr="00CF6B42" w:rsidRDefault="00EC69ED" w:rsidP="0005583A">
      <w:pPr>
        <w:adjustRightInd w:val="0"/>
        <w:spacing w:after="0" w:line="240" w:lineRule="auto"/>
        <w:jc w:val="both"/>
        <w:outlineLvl w:val="1"/>
        <w:rPr>
          <w:rFonts w:ascii="Times New Roman" w:hAnsi="Times New Roman" w:cs="Times New Roman"/>
          <w:sz w:val="24"/>
          <w:szCs w:val="24"/>
        </w:rPr>
      </w:pPr>
      <w:r w:rsidRPr="00CF6B42">
        <w:rPr>
          <w:rFonts w:ascii="Times New Roman" w:hAnsi="Times New Roman" w:cs="Times New Roman"/>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C69ED" w:rsidRPr="00CF6B42" w:rsidRDefault="0005583A" w:rsidP="0005583A">
      <w:pPr>
        <w:adjustRightInd w:val="0"/>
        <w:spacing w:after="0" w:line="240" w:lineRule="auto"/>
        <w:jc w:val="both"/>
        <w:outlineLvl w:val="1"/>
        <w:rPr>
          <w:rFonts w:ascii="Times New Roman" w:hAnsi="Times New Roman" w:cs="Times New Roman"/>
          <w:sz w:val="24"/>
          <w:szCs w:val="24"/>
        </w:rPr>
      </w:pPr>
      <w:r w:rsidRPr="00CF6B42">
        <w:rPr>
          <w:rFonts w:ascii="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Ивановской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
    <w:p w:rsidR="00EC69ED" w:rsidRPr="00CF6B42" w:rsidRDefault="00EC69ED" w:rsidP="0005583A">
      <w:pPr>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C69ED" w:rsidRPr="00CF6B42" w:rsidRDefault="00EC69ED" w:rsidP="0005583A">
      <w:pPr>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5) осуществление иных предусмотренных федеральными законами, законами и иными нормативными правовыми актами Ивановской области полномочий.</w:t>
      </w:r>
    </w:p>
    <w:p w:rsidR="00EC69ED" w:rsidRPr="00CF6B42" w:rsidRDefault="00EC69ED" w:rsidP="0005583A">
      <w:pPr>
        <w:pStyle w:val="a7"/>
        <w:tabs>
          <w:tab w:val="left" w:pos="1191"/>
        </w:tabs>
        <w:rPr>
          <w:rFonts w:ascii="Times New Roman" w:hAnsi="Times New Roman"/>
          <w:w w:val="100"/>
        </w:rPr>
      </w:pPr>
      <w:r w:rsidRPr="00CF6B42">
        <w:rPr>
          <w:rFonts w:ascii="Times New Roman" w:hAnsi="Times New Roman"/>
          <w:w w:val="100"/>
        </w:rPr>
        <w:t xml:space="preserve">            4. Администрация Лежневского муниципального района обладает иными полномочиями, определенными федеральными законами, законами Ивановской области, настоящим Уставом.</w:t>
      </w:r>
    </w:p>
    <w:p w:rsidR="00EC69ED" w:rsidRPr="00CF6B42" w:rsidRDefault="00EC69ED" w:rsidP="0005583A">
      <w:pPr>
        <w:pStyle w:val="ConsPlusNormal"/>
        <w:jc w:val="both"/>
        <w:rPr>
          <w:rFonts w:ascii="Times New Roman" w:hAnsi="Times New Roman" w:cs="Times New Roman"/>
          <w:b/>
          <w:color w:val="000000"/>
          <w:sz w:val="24"/>
          <w:szCs w:val="24"/>
        </w:rPr>
      </w:pPr>
    </w:p>
    <w:p w:rsidR="00EC69ED" w:rsidRPr="00CF6B42" w:rsidRDefault="00EC69ED" w:rsidP="0005583A">
      <w:pPr>
        <w:pStyle w:val="ConsPlusNormal"/>
        <w:jc w:val="both"/>
        <w:rPr>
          <w:rFonts w:ascii="Times New Roman" w:hAnsi="Times New Roman" w:cs="Times New Roman"/>
          <w:color w:val="000000"/>
          <w:sz w:val="24"/>
          <w:szCs w:val="24"/>
        </w:rPr>
      </w:pPr>
      <w:r w:rsidRPr="00CF6B42">
        <w:rPr>
          <w:rFonts w:ascii="Times New Roman" w:hAnsi="Times New Roman" w:cs="Times New Roman"/>
          <w:b/>
          <w:color w:val="000000"/>
          <w:sz w:val="24"/>
          <w:szCs w:val="24"/>
        </w:rPr>
        <w:t xml:space="preserve">           Статья 34. Контрольно-счетная комиссия Лежневского городского поселения» </w:t>
      </w:r>
      <w:r w:rsidRPr="00CF6B42">
        <w:rPr>
          <w:rFonts w:ascii="Times New Roman" w:hAnsi="Times New Roman" w:cs="Times New Roman"/>
          <w:color w:val="000000"/>
          <w:sz w:val="24"/>
          <w:szCs w:val="24"/>
        </w:rPr>
        <w:t xml:space="preserve"> </w:t>
      </w:r>
    </w:p>
    <w:p w:rsidR="00EC69ED" w:rsidRPr="00CF6B42" w:rsidRDefault="00EC69ED" w:rsidP="0005583A">
      <w:pPr>
        <w:pStyle w:val="ConsPlusNormal"/>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1. </w:t>
      </w:r>
      <w:r w:rsidRPr="00CF6B42">
        <w:rPr>
          <w:rFonts w:ascii="Times New Roman" w:hAnsi="Times New Roman" w:cs="Times New Roman"/>
          <w:sz w:val="24"/>
          <w:szCs w:val="24"/>
        </w:rPr>
        <w:t>Контрольно-счетная комиссия Лежневского городского поселения образуется Советом Лежневского городского поселения.</w:t>
      </w:r>
    </w:p>
    <w:p w:rsidR="00EC69ED" w:rsidRPr="00CF6B42" w:rsidRDefault="00EC69ED" w:rsidP="0005583A">
      <w:pPr>
        <w:pStyle w:val="af4"/>
        <w:shd w:val="clear" w:color="auto" w:fill="FFFFFF"/>
        <w:spacing w:before="0" w:beforeAutospacing="0" w:after="0" w:afterAutospacing="0"/>
        <w:jc w:val="both"/>
        <w:rPr>
          <w:color w:val="000000"/>
        </w:rPr>
      </w:pPr>
      <w:r w:rsidRPr="00CF6B42">
        <w:tab/>
        <w:t xml:space="preserve">2. </w:t>
      </w:r>
      <w:r w:rsidRPr="00CF6B42">
        <w:rPr>
          <w:color w:val="000000"/>
        </w:rPr>
        <w:t>Контрольно-счетная комиссия Лежневского городского поселения осуществляет следующие основные полномочия:</w:t>
      </w:r>
    </w:p>
    <w:p w:rsidR="00EC69ED" w:rsidRPr="00CF6B42" w:rsidRDefault="00EC69ED" w:rsidP="0005583A">
      <w:pPr>
        <w:pStyle w:val="af4"/>
        <w:shd w:val="clear" w:color="auto" w:fill="FFFFFF"/>
        <w:spacing w:before="0" w:beforeAutospacing="0" w:after="0" w:afterAutospacing="0"/>
        <w:jc w:val="both"/>
        <w:rPr>
          <w:color w:val="000000"/>
        </w:rPr>
      </w:pPr>
      <w:r w:rsidRPr="00CF6B42">
        <w:rPr>
          <w:color w:val="000000"/>
        </w:rPr>
        <w:t>1) контроль за исполнением бюджета Лежневского городского поселения;</w:t>
      </w:r>
    </w:p>
    <w:p w:rsidR="00EC69ED" w:rsidRPr="00CF6B42" w:rsidRDefault="00EC69ED" w:rsidP="0005583A">
      <w:pPr>
        <w:pStyle w:val="af4"/>
        <w:shd w:val="clear" w:color="auto" w:fill="FFFFFF"/>
        <w:spacing w:before="0" w:beforeAutospacing="0" w:after="0" w:afterAutospacing="0"/>
        <w:jc w:val="both"/>
        <w:rPr>
          <w:color w:val="000000"/>
        </w:rPr>
      </w:pPr>
      <w:r w:rsidRPr="00CF6B42">
        <w:rPr>
          <w:color w:val="000000"/>
        </w:rPr>
        <w:t>2) экспертиза проектов бюджета Лежневского городского поселения;</w:t>
      </w:r>
    </w:p>
    <w:p w:rsidR="00EC69ED" w:rsidRPr="00CF6B42" w:rsidRDefault="00EC69ED" w:rsidP="0005583A">
      <w:pPr>
        <w:pStyle w:val="af4"/>
        <w:shd w:val="clear" w:color="auto" w:fill="FFFFFF"/>
        <w:spacing w:before="0" w:beforeAutospacing="0" w:after="0" w:afterAutospacing="0"/>
        <w:jc w:val="both"/>
        <w:rPr>
          <w:color w:val="000000"/>
        </w:rPr>
      </w:pPr>
      <w:r w:rsidRPr="00CF6B42">
        <w:rPr>
          <w:color w:val="000000"/>
        </w:rPr>
        <w:t>3) внешняя проверка годового отчета об исполнении бюджета Лежневского городского поселения;</w:t>
      </w:r>
    </w:p>
    <w:p w:rsidR="00EC69ED" w:rsidRPr="00CF6B42" w:rsidRDefault="00EC69ED" w:rsidP="0005583A">
      <w:pPr>
        <w:pStyle w:val="af4"/>
        <w:shd w:val="clear" w:color="auto" w:fill="FFFFFF"/>
        <w:spacing w:before="0" w:beforeAutospacing="0" w:after="0" w:afterAutospacing="0"/>
        <w:jc w:val="both"/>
        <w:rPr>
          <w:color w:val="000000"/>
        </w:rPr>
      </w:pPr>
      <w:r w:rsidRPr="00CF6B42">
        <w:rPr>
          <w:color w:val="000000"/>
        </w:rPr>
        <w:t>4) организация и осуществление контроля за законностью, результативностью (эффективностью и экономностью) использования средств бюджета Лежневского городского поселения, а также средств, получаемых бюджетом Лежневского городского поселения из иных источников, предусмотренных законодательством Российской Федерации;</w:t>
      </w:r>
    </w:p>
    <w:p w:rsidR="00EC69ED" w:rsidRPr="00CF6B42" w:rsidRDefault="00EC69ED" w:rsidP="0005583A">
      <w:pPr>
        <w:pStyle w:val="af4"/>
        <w:shd w:val="clear" w:color="auto" w:fill="FFFFFF"/>
        <w:spacing w:before="0" w:beforeAutospacing="0" w:after="0" w:afterAutospacing="0"/>
        <w:jc w:val="both"/>
        <w:rPr>
          <w:color w:val="000000"/>
        </w:rPr>
      </w:pPr>
      <w:r w:rsidRPr="00CF6B42">
        <w:rPr>
          <w:color w:val="000000"/>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Лежневскому городскому поселению;</w:t>
      </w:r>
    </w:p>
    <w:p w:rsidR="00EC69ED" w:rsidRPr="00CF6B42" w:rsidRDefault="00EC69ED" w:rsidP="0005583A">
      <w:pPr>
        <w:pStyle w:val="af4"/>
        <w:shd w:val="clear" w:color="auto" w:fill="FFFFFF"/>
        <w:spacing w:before="0" w:beforeAutospacing="0" w:after="0" w:afterAutospacing="0"/>
        <w:jc w:val="both"/>
        <w:rPr>
          <w:color w:val="000000"/>
        </w:rPr>
      </w:pPr>
      <w:r w:rsidRPr="00CF6B42">
        <w:rPr>
          <w:color w:val="000000"/>
        </w:rPr>
        <w:lastRenderedPageBreak/>
        <w:t>6) оценка эффективности предоставления налоговых и иных льгот и преимуществ, бюджетных кредитов за счет средств бюджета Лежневского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Лежневского городского поселения и имущества, находящегося в муниципальной собственности;</w:t>
      </w:r>
    </w:p>
    <w:p w:rsidR="00EC69ED" w:rsidRPr="00CF6B42" w:rsidRDefault="00EC69ED" w:rsidP="0005583A">
      <w:pPr>
        <w:pStyle w:val="af4"/>
        <w:shd w:val="clear" w:color="auto" w:fill="FFFFFF"/>
        <w:spacing w:before="0" w:beforeAutospacing="0" w:after="0" w:afterAutospacing="0"/>
        <w:jc w:val="both"/>
        <w:rPr>
          <w:color w:val="000000"/>
        </w:rPr>
      </w:pPr>
      <w:r w:rsidRPr="00CF6B42">
        <w:rPr>
          <w:color w:val="00000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Лежневского городского поселения, а также муниципальных программ;</w:t>
      </w:r>
    </w:p>
    <w:p w:rsidR="00EC69ED" w:rsidRPr="00CF6B42" w:rsidRDefault="00EC69ED" w:rsidP="0005583A">
      <w:pPr>
        <w:pStyle w:val="af4"/>
        <w:shd w:val="clear" w:color="auto" w:fill="FFFFFF"/>
        <w:spacing w:before="0" w:beforeAutospacing="0" w:after="0" w:afterAutospacing="0"/>
        <w:jc w:val="both"/>
        <w:rPr>
          <w:color w:val="000000"/>
        </w:rPr>
      </w:pPr>
      <w:r w:rsidRPr="00CF6B42">
        <w:rPr>
          <w:color w:val="000000"/>
        </w:rPr>
        <w:t>8) анализ бюджетного процесса в Лежневском городском поселении и подготовка предложений, направленных на его совершенствование;</w:t>
      </w:r>
    </w:p>
    <w:p w:rsidR="00EC69ED" w:rsidRPr="00CF6B42" w:rsidRDefault="00EC69ED" w:rsidP="0005583A">
      <w:pPr>
        <w:pStyle w:val="af4"/>
        <w:shd w:val="clear" w:color="auto" w:fill="FFFFFF"/>
        <w:spacing w:before="0" w:beforeAutospacing="0" w:after="0" w:afterAutospacing="0"/>
        <w:jc w:val="both"/>
        <w:rPr>
          <w:color w:val="000000"/>
        </w:rPr>
      </w:pPr>
      <w:r w:rsidRPr="00CF6B42">
        <w:rPr>
          <w:color w:val="000000"/>
        </w:rPr>
        <w:t>9) подготовка информации о ходе исполнения бюджета Лежневского городского поселения, о результатах проведенных контрольных и экспертно-аналитических мероприятий и представление такой информации в Совет Лежневского городского поселения и главе Лежневского городского поселения;</w:t>
      </w:r>
    </w:p>
    <w:p w:rsidR="00EC69ED" w:rsidRPr="00CF6B42" w:rsidRDefault="00EC69ED" w:rsidP="0005583A">
      <w:pPr>
        <w:pStyle w:val="af4"/>
        <w:shd w:val="clear" w:color="auto" w:fill="FFFFFF"/>
        <w:spacing w:before="0" w:beforeAutospacing="0" w:after="0" w:afterAutospacing="0"/>
        <w:jc w:val="both"/>
        <w:rPr>
          <w:color w:val="000000"/>
        </w:rPr>
      </w:pPr>
      <w:r w:rsidRPr="00CF6B42">
        <w:rPr>
          <w:color w:val="000000"/>
        </w:rPr>
        <w:t>10) участие в пределах полномочий в мероприятиях, направленных на противодействие коррупции;</w:t>
      </w:r>
    </w:p>
    <w:p w:rsidR="00EC69ED" w:rsidRPr="00CF6B42" w:rsidRDefault="00EC69ED" w:rsidP="0005583A">
      <w:pPr>
        <w:pStyle w:val="af4"/>
        <w:shd w:val="clear" w:color="auto" w:fill="FFFFFF"/>
        <w:spacing w:before="0" w:beforeAutospacing="0" w:after="0" w:afterAutospacing="0"/>
        <w:jc w:val="both"/>
        <w:rPr>
          <w:color w:val="000000"/>
        </w:rPr>
      </w:pPr>
      <w:r w:rsidRPr="00CF6B42">
        <w:rPr>
          <w:color w:val="000000"/>
        </w:rPr>
        <w:t>11) иные полномочия в сфере внешнего муниципального финансового контроля, установленные федеральными законами, законами Ивановской области, уставом и нормативными правовыми актами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3. Состав и порядок деятельности контрольно-счетной комиссии Лежневского городского поселения устанавливаются нормативным правовым актом Совета Лежневского городского поселения в соответствии с Федеральным </w:t>
      </w:r>
      <w:hyperlink r:id="rId28" w:history="1">
        <w:r w:rsidRPr="00CF6B42">
          <w:rPr>
            <w:rFonts w:ascii="Times New Roman" w:hAnsi="Times New Roman" w:cs="Times New Roman"/>
            <w:sz w:val="24"/>
            <w:szCs w:val="24"/>
          </w:rPr>
          <w:t>законом</w:t>
        </w:r>
      </w:hyperlink>
      <w:r w:rsidRPr="00CF6B42">
        <w:rPr>
          <w:rFonts w:ascii="Times New Roman" w:hAnsi="Times New Roman" w:cs="Times New Roman"/>
          <w:sz w:val="24"/>
          <w:szCs w:val="24"/>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CF6B42" w:rsidRPr="00CF6B42" w:rsidRDefault="00CF6B42" w:rsidP="00CF6B42">
      <w:pPr>
        <w:pStyle w:val="af"/>
        <w:ind w:firstLine="708"/>
        <w:jc w:val="both"/>
        <w:rPr>
          <w:rFonts w:ascii="Times New Roman" w:hAnsi="Times New Roman" w:cs="Times New Roman"/>
          <w:sz w:val="24"/>
          <w:szCs w:val="24"/>
        </w:rPr>
      </w:pPr>
      <w:r w:rsidRPr="00CF6B42">
        <w:rPr>
          <w:rFonts w:ascii="Times New Roman" w:hAnsi="Times New Roman" w:cs="Times New Roman"/>
          <w:sz w:val="24"/>
          <w:szCs w:val="24"/>
        </w:rPr>
        <w:t xml:space="preserve">4. </w:t>
      </w:r>
      <w:r w:rsidRPr="00CF6B42">
        <w:rPr>
          <w:rFonts w:ascii="Times New Roman" w:hAnsi="Times New Roman" w:cs="Times New Roman"/>
          <w:bCs/>
          <w:sz w:val="24"/>
          <w:szCs w:val="24"/>
        </w:rPr>
        <w:t xml:space="preserve">Полномочия контрольно-счетной комиссии </w:t>
      </w:r>
      <w:r w:rsidRPr="00CF6B42">
        <w:rPr>
          <w:rFonts w:ascii="Times New Roman" w:hAnsi="Times New Roman" w:cs="Times New Roman"/>
          <w:kern w:val="1"/>
          <w:sz w:val="24"/>
          <w:szCs w:val="24"/>
          <w:lang w:bidi="hi-IN"/>
        </w:rPr>
        <w:t xml:space="preserve">Лежневского городского поселения </w:t>
      </w:r>
      <w:r w:rsidRPr="00CF6B42">
        <w:rPr>
          <w:rFonts w:ascii="Times New Roman" w:hAnsi="Times New Roman" w:cs="Times New Roman"/>
          <w:bCs/>
          <w:sz w:val="24"/>
          <w:szCs w:val="24"/>
        </w:rPr>
        <w:t>по осуществлению внешнего муниципального финансового контроля могут быть переданы контрольно-счетному органу Лежневского муниципального района на основании соглашения, заключенного</w:t>
      </w:r>
      <w:r w:rsidRPr="00CF6B42">
        <w:rPr>
          <w:rFonts w:ascii="Times New Roman" w:hAnsi="Times New Roman" w:cs="Times New Roman"/>
          <w:sz w:val="24"/>
          <w:szCs w:val="24"/>
        </w:rPr>
        <w:t xml:space="preserve"> Советом </w:t>
      </w:r>
      <w:r w:rsidRPr="00CF6B42">
        <w:rPr>
          <w:rFonts w:ascii="Times New Roman" w:hAnsi="Times New Roman" w:cs="Times New Roman"/>
          <w:bCs/>
          <w:sz w:val="24"/>
          <w:szCs w:val="24"/>
        </w:rPr>
        <w:t>Лежневского городского поселения с</w:t>
      </w:r>
      <w:r w:rsidRPr="00CF6B42">
        <w:rPr>
          <w:rFonts w:ascii="Times New Roman" w:hAnsi="Times New Roman" w:cs="Times New Roman"/>
          <w:sz w:val="24"/>
          <w:szCs w:val="24"/>
        </w:rPr>
        <w:t xml:space="preserve"> представительным органом</w:t>
      </w:r>
      <w:r w:rsidRPr="00CF6B42">
        <w:rPr>
          <w:rFonts w:ascii="Times New Roman" w:hAnsi="Times New Roman" w:cs="Times New Roman"/>
          <w:bCs/>
          <w:sz w:val="24"/>
          <w:szCs w:val="24"/>
        </w:rPr>
        <w:t xml:space="preserve"> Лежневского муниципального района.</w:t>
      </w:r>
    </w:p>
    <w:p w:rsidR="00EC69ED" w:rsidRPr="00CF6B42" w:rsidRDefault="00EC69ED" w:rsidP="0005583A">
      <w:pPr>
        <w:pStyle w:val="a7"/>
        <w:tabs>
          <w:tab w:val="left" w:pos="1191"/>
        </w:tabs>
        <w:rPr>
          <w:rFonts w:ascii="Times New Roman" w:hAnsi="Times New Roman"/>
          <w:w w:val="100"/>
        </w:rPr>
      </w:pPr>
    </w:p>
    <w:p w:rsidR="00EC69ED" w:rsidRPr="00CF6B42" w:rsidRDefault="00EC69ED" w:rsidP="0005583A">
      <w:pPr>
        <w:pStyle w:val="ConsPlusNormal"/>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 xml:space="preserve">            Статья 35.  Избирательная комиссия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color w:val="000000"/>
          <w:sz w:val="24"/>
          <w:szCs w:val="24"/>
        </w:rPr>
        <w:t xml:space="preserve"> </w:t>
      </w:r>
      <w:r w:rsidRPr="00CF6B42">
        <w:rPr>
          <w:rFonts w:ascii="Times New Roman" w:hAnsi="Times New Roman" w:cs="Times New Roman"/>
          <w:b/>
          <w:bCs/>
          <w:color w:val="000000"/>
          <w:sz w:val="24"/>
          <w:szCs w:val="24"/>
        </w:rPr>
        <w:t>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1. Избирательная комиссия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является муниципальным органом, который не входит в структуру органов местного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Избирательная комиссия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 организует подготовку и проведение муниципальных выборов, местного референдума, голосования по отзыву депутата, Главы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и голосования по вопросам изменения границ поселения и преобразования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2. Избирательная комиссия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формируется Советом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в порядке, установленном федеральным законом и законом Ивановской области, регулирующими порядок формирования и деятельности избирательных комиссий.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3. Избирательная комиссия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состоит из 6 (шести) членов избирательной комиссии с правом решающего голоса.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4. Срок полномочий избирательной комиссии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составляет 5 (пять) лет.</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5. Избирательная комиссия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организует свою работу в соответствии с федеральными законами, законами Ивановской области и настоящим Уставом.</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 xml:space="preserve">ГЛАВА </w:t>
      </w:r>
      <w:r w:rsidRPr="00CF6B42">
        <w:rPr>
          <w:rFonts w:ascii="Times New Roman" w:hAnsi="Times New Roman" w:cs="Times New Roman"/>
          <w:b/>
          <w:bCs/>
          <w:color w:val="000000"/>
          <w:sz w:val="24"/>
          <w:szCs w:val="24"/>
          <w:lang w:val="en-US"/>
        </w:rPr>
        <w:t>V</w:t>
      </w:r>
      <w:r w:rsidRPr="00CF6B42">
        <w:rPr>
          <w:rFonts w:ascii="Times New Roman" w:hAnsi="Times New Roman" w:cs="Times New Roman"/>
          <w:b/>
          <w:bCs/>
          <w:color w:val="000000"/>
          <w:sz w:val="24"/>
          <w:szCs w:val="24"/>
        </w:rPr>
        <w:t>. МУНИЦИПАЛЬНЫЕ ПРАВОВЫЕ АКТЫ   ПОСЕЛЕНИЯ</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Статья 36.  Муниципальные правовые акты</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1. По вопросам местного значения населением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rPr>
        <w:lastRenderedPageBreak/>
        <w:tab/>
        <w:t>2</w:t>
      </w:r>
      <w:r w:rsidRPr="00CF6B42">
        <w:rPr>
          <w:rFonts w:ascii="Times New Roman" w:hAnsi="Times New Roman" w:cs="Times New Roman"/>
          <w:color w:val="000000"/>
          <w:sz w:val="24"/>
          <w:szCs w:val="24"/>
        </w:rPr>
        <w:t xml:space="preserve">. По вопросам осуществления отдельных государственных полномочий, переданных органам местного самоуправления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3. Муниципальные правовые акты, принятые органами местного самоуправления, подлежат обязательному исполнению на всей территории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4. 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Уставу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 и правовым актам, принятым на местном референдуме.</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5. Проекты муниципальных правовых актов могут вноситься депутатами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Главой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 Главой </w:t>
      </w:r>
      <w:r w:rsidRPr="00CF6B42">
        <w:rPr>
          <w:rFonts w:ascii="Times New Roman" w:hAnsi="Times New Roman" w:cs="Times New Roman"/>
          <w:sz w:val="24"/>
          <w:szCs w:val="24"/>
        </w:rPr>
        <w:t>Лежневского муниципального района</w:t>
      </w:r>
      <w:r w:rsidRPr="00CF6B42">
        <w:rPr>
          <w:rFonts w:ascii="Times New Roman" w:hAnsi="Times New Roman" w:cs="Times New Roman"/>
          <w:color w:val="000000"/>
          <w:sz w:val="24"/>
          <w:szCs w:val="24"/>
        </w:rPr>
        <w:t>, органами территориального общественного самоуправления, инициативными группами граждан, прокурором Лежневского района.</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7. </w:t>
      </w:r>
      <w:r w:rsidRPr="00CF6B42">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должностные лица местного самоуправления Лежневского городского поселения обязаны сообщить Уполномоченному при Президенте российской Федерации по защите прав предпринимателей в трехдневный срок. А Совет Лежневского городского поселения – не позднее трех дней со дня принятия ими решения.</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37.  Система муниципальных правовых актов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1. В систему муниципальных правовых актов поселения входят:</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Устав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правовые акты, принятые на местном референдуме;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решения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xml:space="preserve">- постановления и распоряжения Главы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постановления Администрации Лежневского городского поселения, принятые до упразднения Администрации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lastRenderedPageBreak/>
        <w:t>- постановления и распоряжения Администрации Лежневского муниципального района, изданные в целях исполнения полномочий исполнительно-распорядительного органа местного самоуправления Лежневского городского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rPr>
        <w:t>- приказы и распоряжения иных должностных лиц по вопросам, отнесенным к их полномочиям настоящим Уставом.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2</w:t>
      </w:r>
      <w:r w:rsidRPr="00CF6B42">
        <w:rPr>
          <w:rFonts w:ascii="Times New Roman" w:hAnsi="Times New Roman" w:cs="Times New Roman"/>
          <w:i/>
          <w:iCs/>
          <w:color w:val="000000"/>
          <w:sz w:val="24"/>
          <w:szCs w:val="24"/>
        </w:rPr>
        <w:t xml:space="preserve">. </w:t>
      </w:r>
      <w:r w:rsidRPr="00CF6B42">
        <w:rPr>
          <w:rFonts w:ascii="Times New Roman" w:hAnsi="Times New Roman" w:cs="Times New Roman"/>
          <w:color w:val="000000"/>
          <w:sz w:val="24"/>
          <w:szCs w:val="24"/>
        </w:rPr>
        <w:t xml:space="preserve">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 Иные муниципальные правовые акты поселения не должны противоречить Уставу и правовым актам, принятым на местном референдуме.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3. </w:t>
      </w:r>
      <w:r w:rsidRPr="00CF6B42">
        <w:rPr>
          <w:rFonts w:ascii="Times New Roman" w:hAnsi="Times New Roman" w:cs="Times New Roman"/>
          <w:sz w:val="24"/>
          <w:szCs w:val="24"/>
        </w:rPr>
        <w:t>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Глава  Лежневского городского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B4E5A"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r>
      <w:r w:rsidR="007B4E5A" w:rsidRPr="00CF6B42">
        <w:rPr>
          <w:rFonts w:ascii="Times New Roman" w:hAnsi="Times New Roman" w:cs="Times New Roman"/>
          <w:sz w:val="24"/>
          <w:szCs w:val="24"/>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Главы Лежневского городского поселения), вступают в силу после истечения срока полномочий Совета Лежневского городского поселения, принявшего муниципальный правовой акт о внесении указанных изменений и дополнений в Устав.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4. Совет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решение 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а также решения по вопросам организации деятельности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и по иным вопросам, отнесенным к его компетенции федеральными законами, законами Ивановской области, настоящим Уставом. Решения Совета, устанавливающие правила, обязательные для исполнения на территории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принимаются большинством голосов от установленной численности депутатов Совета</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EC69ED" w:rsidRPr="00CF6B42" w:rsidRDefault="00EC69ED" w:rsidP="0005583A">
      <w:pPr>
        <w:pStyle w:val="ConsPlusNormal"/>
        <w:widowControl/>
        <w:jc w:val="both"/>
        <w:rPr>
          <w:rFonts w:ascii="Times New Roman" w:hAnsi="Times New Roman" w:cs="Times New Roman"/>
          <w:sz w:val="24"/>
          <w:szCs w:val="24"/>
        </w:rPr>
      </w:pPr>
      <w:r w:rsidRPr="00CF6B42">
        <w:rPr>
          <w:rFonts w:ascii="Times New Roman" w:hAnsi="Times New Roman" w:cs="Times New Roman"/>
          <w:sz w:val="24"/>
          <w:szCs w:val="24"/>
        </w:rPr>
        <w:t>5. Решения Совета Лежневского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Лежневского городского поселения только по инициативе Главы Лежневского муниципального района или при наличии заключения Главы Лежневского муниципального района.</w:t>
      </w:r>
    </w:p>
    <w:p w:rsidR="00EC69ED" w:rsidRPr="00CF6B42" w:rsidRDefault="00EC69ED" w:rsidP="0005583A">
      <w:pPr>
        <w:spacing w:after="0" w:line="240" w:lineRule="auto"/>
        <w:ind w:firstLine="720"/>
        <w:jc w:val="both"/>
        <w:rPr>
          <w:rFonts w:ascii="Times New Roman" w:hAnsi="Times New Roman" w:cs="Times New Roman"/>
          <w:sz w:val="24"/>
          <w:szCs w:val="24"/>
        </w:rPr>
      </w:pPr>
      <w:r w:rsidRPr="00CF6B42">
        <w:rPr>
          <w:rFonts w:ascii="Times New Roman" w:hAnsi="Times New Roman" w:cs="Times New Roman"/>
          <w:sz w:val="24"/>
          <w:szCs w:val="24"/>
        </w:rPr>
        <w:t>Решения Совета Лежневского городского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EC69ED" w:rsidRPr="00CF6B42" w:rsidRDefault="00EC69ED" w:rsidP="0005583A">
      <w:pPr>
        <w:pStyle w:val="af"/>
        <w:ind w:firstLine="709"/>
        <w:jc w:val="both"/>
        <w:rPr>
          <w:rFonts w:ascii="Times New Roman" w:hAnsi="Times New Roman" w:cs="Times New Roman"/>
          <w:sz w:val="24"/>
          <w:szCs w:val="24"/>
        </w:rPr>
      </w:pPr>
      <w:r w:rsidRPr="00CF6B42">
        <w:rPr>
          <w:rFonts w:ascii="Times New Roman" w:hAnsi="Times New Roman" w:cs="Times New Roman"/>
          <w:sz w:val="24"/>
          <w:szCs w:val="24"/>
        </w:rPr>
        <w:t>Решения Совета Лежневского городского поселения, постановления и распоряжения Главы Лежневского городского поселения вступают в силу с момента их подписания, если иной порядок не установлен действующим законодательством или самим правовым актом.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r>
      <w:r w:rsidRPr="00CF6B42">
        <w:rPr>
          <w:rFonts w:ascii="Times New Roman" w:hAnsi="Times New Roman" w:cs="Times New Roman"/>
          <w:sz w:val="24"/>
          <w:szCs w:val="24"/>
        </w:rPr>
        <w:t xml:space="preserve">6. </w:t>
      </w:r>
      <w:r w:rsidR="007B4E5A" w:rsidRPr="00CF6B42">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F6B42" w:rsidRPr="00CF6B42" w:rsidRDefault="00CF6B42" w:rsidP="00CF6B42">
      <w:pPr>
        <w:autoSpaceDE w:val="0"/>
        <w:autoSpaceDN w:val="0"/>
        <w:adjustRightInd w:val="0"/>
        <w:spacing w:after="0" w:line="240" w:lineRule="auto"/>
        <w:ind w:firstLine="709"/>
        <w:jc w:val="both"/>
        <w:rPr>
          <w:rFonts w:ascii="Times New Roman" w:hAnsi="Times New Roman" w:cs="Times New Roman"/>
          <w:sz w:val="24"/>
          <w:szCs w:val="24"/>
        </w:rPr>
      </w:pPr>
      <w:r w:rsidRPr="00CF6B42">
        <w:rPr>
          <w:rFonts w:ascii="Times New Roman" w:hAnsi="Times New Roman" w:cs="Times New Roman"/>
          <w:sz w:val="24"/>
          <w:szCs w:val="24"/>
          <w:lang w:eastAsia="en-US"/>
        </w:rPr>
        <w:t xml:space="preserve">7. </w:t>
      </w:r>
      <w:r w:rsidRPr="00CF6B42">
        <w:rPr>
          <w:rFonts w:ascii="Times New Roman" w:hAnsi="Times New Roman" w:cs="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«Сельские вести»</w:t>
      </w:r>
      <w:r w:rsidR="00753FB0">
        <w:rPr>
          <w:rFonts w:ascii="Times New Roman" w:hAnsi="Times New Roman" w:cs="Times New Roman"/>
          <w:sz w:val="24"/>
          <w:szCs w:val="24"/>
        </w:rPr>
        <w:t xml:space="preserve"> или в «Правовом вестнике Лежневского муниципального района»</w:t>
      </w:r>
      <w:r w:rsidRPr="00CF6B42">
        <w:rPr>
          <w:rFonts w:ascii="Times New Roman" w:hAnsi="Times New Roman" w:cs="Times New Roman"/>
          <w:color w:val="000000"/>
          <w:sz w:val="24"/>
          <w:szCs w:val="24"/>
        </w:rPr>
        <w:t>.</w:t>
      </w:r>
    </w:p>
    <w:p w:rsidR="00CF6B42" w:rsidRPr="00CF6B42" w:rsidRDefault="00CF6B42" w:rsidP="00CF6B42">
      <w:pPr>
        <w:shd w:val="clear" w:color="auto" w:fill="FFFFFF"/>
        <w:spacing w:after="0" w:line="240" w:lineRule="auto"/>
        <w:ind w:firstLine="709"/>
        <w:jc w:val="both"/>
        <w:rPr>
          <w:rFonts w:ascii="Times New Roman" w:hAnsi="Times New Roman" w:cs="Times New Roman"/>
          <w:sz w:val="24"/>
          <w:szCs w:val="24"/>
        </w:rPr>
      </w:pPr>
      <w:r w:rsidRPr="00CF6B42">
        <w:rPr>
          <w:rFonts w:ascii="Times New Roman" w:hAnsi="Times New Roman" w:cs="Times New Roman"/>
          <w:sz w:val="24"/>
          <w:szCs w:val="24"/>
        </w:rPr>
        <w:lastRenderedPageBreak/>
        <w:t xml:space="preserve">В случае невозможности опубликования муниципальные нормативные правовые акты, а также соглашения, заключенные между органами местного самоуправления, подлежат обнародованию. Официальным обнародованием муниципальных нормативных правовых актов и соглашений является их размещение на информационном стенде поселения, находящемся по адресу: Ивановская область, Лежневский район, п.Лежнево, ул.Октябрьская, д.32, где они должны находиться не менее десяти календарных дней со дня их официального обнародования. </w:t>
      </w:r>
    </w:p>
    <w:p w:rsidR="00CF6B42" w:rsidRPr="00CF6B42" w:rsidRDefault="00CF6B42" w:rsidP="00CF6B42">
      <w:pPr>
        <w:pStyle w:val="af4"/>
        <w:shd w:val="clear" w:color="auto" w:fill="FFFFFF"/>
        <w:spacing w:before="0" w:beforeAutospacing="0" w:after="0" w:afterAutospacing="0"/>
        <w:ind w:firstLine="709"/>
        <w:jc w:val="both"/>
      </w:pPr>
      <w:r w:rsidRPr="00CF6B42">
        <w:t>Дополнительно муниципальные нормативные правовые акты и соглашения р</w:t>
      </w:r>
      <w:r w:rsidR="00F11B82">
        <w:t xml:space="preserve">азмещаются на официальном сайте Лежневского </w:t>
      </w:r>
      <w:r w:rsidRPr="00CF6B42">
        <w:t>муниципального района Ивановской области www.lezhnevo.ru.</w:t>
      </w:r>
    </w:p>
    <w:p w:rsidR="00CF6B42" w:rsidRPr="00CF6B42" w:rsidRDefault="00CF6B42" w:rsidP="00CF6B42">
      <w:pPr>
        <w:shd w:val="clear" w:color="auto" w:fill="FFFFFF"/>
        <w:spacing w:after="0" w:line="240" w:lineRule="auto"/>
        <w:ind w:firstLine="709"/>
        <w:jc w:val="both"/>
        <w:rPr>
          <w:rFonts w:ascii="Times New Roman" w:hAnsi="Times New Roman" w:cs="Times New Roman"/>
          <w:sz w:val="24"/>
          <w:szCs w:val="24"/>
        </w:rPr>
      </w:pPr>
      <w:r w:rsidRPr="00CF6B42">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p>
    <w:p w:rsidR="005A6918" w:rsidRPr="00CF6B42" w:rsidRDefault="00CF6B42" w:rsidP="00CF6B42">
      <w:pPr>
        <w:shd w:val="clear" w:color="auto" w:fill="FFFFFF"/>
        <w:spacing w:after="0" w:line="240" w:lineRule="auto"/>
        <w:ind w:firstLine="708"/>
        <w:jc w:val="both"/>
        <w:rPr>
          <w:rFonts w:ascii="Times New Roman" w:hAnsi="Times New Roman" w:cs="Times New Roman"/>
          <w:sz w:val="24"/>
          <w:szCs w:val="24"/>
        </w:rPr>
      </w:pPr>
      <w:r w:rsidRPr="00CF6B42">
        <w:rPr>
          <w:rFonts w:ascii="Times New Roman" w:hAnsi="Times New Roman" w:cs="Times New Roman"/>
          <w:position w:val="6"/>
          <w:sz w:val="24"/>
          <w:szCs w:val="24"/>
        </w:rPr>
        <w:t>Для официального опубликования (обнародования) Устава Лежневского городского поселения, муниципального правового акта о внесении изменений и дополнений в Устав Лежневского городского поселения также используется портал Минюста России «Нормативные правовые акты в Российской Федерации» (</w:t>
      </w:r>
      <w:r w:rsidRPr="00CF6B42">
        <w:rPr>
          <w:rFonts w:ascii="Times New Roman" w:hAnsi="Times New Roman" w:cs="Times New Roman"/>
          <w:position w:val="6"/>
          <w:sz w:val="24"/>
          <w:szCs w:val="24"/>
          <w:lang w:val="en-US"/>
        </w:rPr>
        <w:t>http</w:t>
      </w:r>
      <w:r w:rsidRPr="00CF6B42">
        <w:rPr>
          <w:rFonts w:ascii="Times New Roman" w:hAnsi="Times New Roman" w:cs="Times New Roman"/>
          <w:position w:val="6"/>
          <w:sz w:val="24"/>
          <w:szCs w:val="24"/>
        </w:rPr>
        <w:t>://</w:t>
      </w:r>
      <w:r w:rsidRPr="00CF6B42">
        <w:rPr>
          <w:rFonts w:ascii="Times New Roman" w:hAnsi="Times New Roman" w:cs="Times New Roman"/>
          <w:position w:val="6"/>
          <w:sz w:val="24"/>
          <w:szCs w:val="24"/>
          <w:lang w:val="en-US"/>
        </w:rPr>
        <w:t>pravo</w:t>
      </w:r>
      <w:r w:rsidRPr="00CF6B42">
        <w:rPr>
          <w:rFonts w:ascii="Times New Roman" w:hAnsi="Times New Roman" w:cs="Times New Roman"/>
          <w:position w:val="6"/>
          <w:sz w:val="24"/>
          <w:szCs w:val="24"/>
        </w:rPr>
        <w:t>-</w:t>
      </w:r>
      <w:r w:rsidRPr="00CF6B42">
        <w:rPr>
          <w:rFonts w:ascii="Times New Roman" w:hAnsi="Times New Roman" w:cs="Times New Roman"/>
          <w:position w:val="6"/>
          <w:sz w:val="24"/>
          <w:szCs w:val="24"/>
          <w:lang w:val="en-US"/>
        </w:rPr>
        <w:t>minjust</w:t>
      </w:r>
      <w:r w:rsidRPr="00CF6B42">
        <w:rPr>
          <w:rFonts w:ascii="Times New Roman" w:hAnsi="Times New Roman" w:cs="Times New Roman"/>
          <w:position w:val="6"/>
          <w:sz w:val="24"/>
          <w:szCs w:val="24"/>
        </w:rPr>
        <w:t>.</w:t>
      </w:r>
      <w:r w:rsidRPr="00CF6B42">
        <w:rPr>
          <w:rFonts w:ascii="Times New Roman" w:hAnsi="Times New Roman" w:cs="Times New Roman"/>
          <w:position w:val="6"/>
          <w:sz w:val="24"/>
          <w:szCs w:val="24"/>
          <w:lang w:val="en-US"/>
        </w:rPr>
        <w:t>ru</w:t>
      </w:r>
      <w:r w:rsidRPr="00CF6B42">
        <w:rPr>
          <w:rFonts w:ascii="Times New Roman" w:hAnsi="Times New Roman" w:cs="Times New Roman"/>
          <w:position w:val="6"/>
          <w:sz w:val="24"/>
          <w:szCs w:val="24"/>
        </w:rPr>
        <w:t xml:space="preserve">, </w:t>
      </w:r>
      <w:r w:rsidRPr="00CF6B42">
        <w:rPr>
          <w:rFonts w:ascii="Times New Roman" w:hAnsi="Times New Roman" w:cs="Times New Roman"/>
          <w:position w:val="6"/>
          <w:sz w:val="24"/>
          <w:szCs w:val="24"/>
          <w:lang w:val="en-US"/>
        </w:rPr>
        <w:t>http</w:t>
      </w:r>
      <w:r w:rsidRPr="00CF6B42">
        <w:rPr>
          <w:rFonts w:ascii="Times New Roman" w:hAnsi="Times New Roman" w:cs="Times New Roman"/>
          <w:position w:val="6"/>
          <w:sz w:val="24"/>
          <w:szCs w:val="24"/>
        </w:rPr>
        <w:t>://право-минюст.рф, регистрация в качестве сетевого издания: Эл № ФС77-72471 от 05.03.2018)</w:t>
      </w:r>
      <w:r w:rsidRPr="00CF6B42">
        <w:rPr>
          <w:rFonts w:ascii="Times New Roman" w:hAnsi="Times New Roman" w:cs="Times New Roman"/>
          <w:sz w:val="24"/>
          <w:szCs w:val="24"/>
          <w:lang w:eastAsia="en-US"/>
        </w:rPr>
        <w:t>.</w:t>
      </w:r>
    </w:p>
    <w:p w:rsidR="00EC69ED" w:rsidRPr="00CF6B42" w:rsidRDefault="005A6918" w:rsidP="00CF6B42">
      <w:pPr>
        <w:shd w:val="clear" w:color="auto" w:fill="FFFFFF"/>
        <w:spacing w:after="0" w:line="240" w:lineRule="auto"/>
        <w:jc w:val="both"/>
        <w:rPr>
          <w:rFonts w:ascii="Times New Roman" w:hAnsi="Times New Roman" w:cs="Times New Roman"/>
          <w:color w:val="000000"/>
          <w:sz w:val="24"/>
          <w:szCs w:val="24"/>
        </w:rPr>
      </w:pPr>
      <w:r w:rsidRPr="00CF6B42">
        <w:rPr>
          <w:rFonts w:ascii="Times New Roman" w:hAnsi="Times New Roman" w:cs="Times New Roman"/>
          <w:sz w:val="24"/>
          <w:szCs w:val="24"/>
        </w:rPr>
        <w:tab/>
      </w: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 xml:space="preserve">ГЛАВА </w:t>
      </w:r>
      <w:r w:rsidRPr="00CF6B42">
        <w:rPr>
          <w:rFonts w:ascii="Times New Roman" w:hAnsi="Times New Roman" w:cs="Times New Roman"/>
          <w:b/>
          <w:bCs/>
          <w:color w:val="000000"/>
          <w:sz w:val="24"/>
          <w:szCs w:val="24"/>
          <w:lang w:val="en-US"/>
        </w:rPr>
        <w:t>VI</w:t>
      </w:r>
      <w:r w:rsidRPr="00CF6B42">
        <w:rPr>
          <w:rFonts w:ascii="Times New Roman" w:hAnsi="Times New Roman" w:cs="Times New Roman"/>
          <w:b/>
          <w:bCs/>
          <w:color w:val="000000"/>
          <w:sz w:val="24"/>
          <w:szCs w:val="24"/>
        </w:rPr>
        <w:t>. МУНИЦИПАЛЬНАЯ СЛУЖБА</w:t>
      </w:r>
    </w:p>
    <w:p w:rsidR="00EC69ED" w:rsidRPr="00CF6B42" w:rsidRDefault="00EC69ED" w:rsidP="0005583A">
      <w:pPr>
        <w:pStyle w:val="af"/>
        <w:jc w:val="both"/>
        <w:rPr>
          <w:rFonts w:ascii="Times New Roman" w:hAnsi="Times New Roman" w:cs="Times New Roman"/>
          <w:b/>
          <w:bCs/>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38.  Муниципальная служба в Лежневском городском поселении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2. Должность муниципальной службы - должность в органе местного самоуправления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аппарате избирательной комиссии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которые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избирательной комиссии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или лица, замещающего муниципальную должность.</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Должности муниципальной службы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устанавливаются решением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в соответствии с реестром должностей муниципальной службы в Ивановской области, утверждаемым законом Ивановской области.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Нанимателем для муниципального служащего является Лежневское городское поселение, от имени которого полномочия нанимателя осуществляет представитель нанимателя (работодатель). Для аппарата Совета Лежневского городского поселения представителем нанимателя (работодателем) является Глава Лежневского городского поселения.</w:t>
      </w:r>
      <w:r w:rsidRPr="00CF6B42">
        <w:rPr>
          <w:rFonts w:ascii="Times New Roman" w:hAnsi="Times New Roman" w:cs="Times New Roman"/>
          <w:i/>
          <w:sz w:val="24"/>
          <w:szCs w:val="24"/>
        </w:rPr>
        <w:t xml:space="preserve"> </w:t>
      </w:r>
      <w:r w:rsidRPr="00CF6B42">
        <w:rPr>
          <w:rFonts w:ascii="Times New Roman" w:hAnsi="Times New Roman" w:cs="Times New Roman"/>
          <w:sz w:val="24"/>
          <w:szCs w:val="24"/>
        </w:rPr>
        <w:t xml:space="preserve">Для аппарата избирательной комиссии Лежневского городского   поселения представителем нанимателя (работодателем) является председатель избирательной комиссии Лежневского городского   поселения.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r>
      <w:r w:rsidR="0005583A" w:rsidRPr="00CF6B42">
        <w:rPr>
          <w:rFonts w:ascii="Times New Roman" w:hAnsi="Times New Roman" w:cs="Times New Roman"/>
          <w:sz w:val="24"/>
          <w:szCs w:val="24"/>
        </w:rPr>
        <w:t xml:space="preserve">3. </w:t>
      </w:r>
      <w:r w:rsidR="0005583A" w:rsidRPr="00CF6B42">
        <w:rPr>
          <w:rFonts w:ascii="Times New Roman" w:eastAsia="Calibri" w:hAnsi="Times New Roman" w:cs="Times New Roman"/>
          <w:bCs/>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5.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 xml:space="preserve">Глава </w:t>
      </w:r>
      <w:r w:rsidRPr="00CF6B42">
        <w:rPr>
          <w:rFonts w:ascii="Times New Roman" w:hAnsi="Times New Roman" w:cs="Times New Roman"/>
          <w:b/>
          <w:bCs/>
          <w:sz w:val="24"/>
          <w:szCs w:val="24"/>
          <w:lang w:val="en-US"/>
        </w:rPr>
        <w:t>VII</w:t>
      </w:r>
      <w:r w:rsidRPr="00CF6B42">
        <w:rPr>
          <w:rFonts w:ascii="Times New Roman" w:hAnsi="Times New Roman" w:cs="Times New Roman"/>
          <w:b/>
          <w:bCs/>
          <w:sz w:val="24"/>
          <w:szCs w:val="24"/>
        </w:rPr>
        <w:t>. ЭКОНОМИЧЕСКАЯ ОСНОВА МЕСТНОГО САМОУПРАВЛЕНИЯ</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b/>
          <w:bCs/>
          <w:sz w:val="24"/>
          <w:szCs w:val="24"/>
        </w:rPr>
        <w:t xml:space="preserve">           Статья 39. Муниципальное имущество поселения</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 xml:space="preserve">           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 xml:space="preserve">           2. В собственности поселения может находиться:</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Лежневского городского поселения;</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 xml:space="preserve">            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C69ED" w:rsidRPr="00CF6B42" w:rsidRDefault="00EC69ED" w:rsidP="0005583A">
      <w:pPr>
        <w:pStyle w:val="af"/>
        <w:jc w:val="both"/>
        <w:rPr>
          <w:rFonts w:ascii="Times New Roman" w:hAnsi="Times New Roman" w:cs="Times New Roman"/>
          <w:b/>
          <w:bCs/>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40. Порядок владения, пользования и распоряжения муниципальным имуществом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3. Порядок владения, пользования, распоряжения муниципальным имуществом  поселения устанавливается решением, принимаемым Советом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4. </w:t>
      </w:r>
      <w:r w:rsidRPr="00CF6B42">
        <w:rPr>
          <w:rFonts w:ascii="Times New Roman" w:hAnsi="Times New Roman" w:cs="Times New Roman"/>
          <w:sz w:val="24"/>
          <w:szCs w:val="24"/>
        </w:rPr>
        <w:t>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41. Приватизация муниципального имущества 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color w:val="000000"/>
          <w:sz w:val="24"/>
          <w:szCs w:val="24"/>
        </w:rPr>
        <w:t xml:space="preserve"> </w:t>
      </w:r>
      <w:r w:rsidRPr="00CF6B42">
        <w:rPr>
          <w:rFonts w:ascii="Times New Roman" w:hAnsi="Times New Roman" w:cs="Times New Roman"/>
          <w:b/>
          <w:bCs/>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1. Порядок и условия приватизации муниципального имущества определяются решением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принимаемым в соответствии с федеральными законами.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2. Доходы от использования и приватизации муниципального имущества поступают в бюджет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 </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b/>
          <w:bCs/>
          <w:color w:val="000000"/>
          <w:sz w:val="24"/>
          <w:szCs w:val="24"/>
        </w:rPr>
        <w:lastRenderedPageBreak/>
        <w:tab/>
        <w:t xml:space="preserve">Статья 42. Отношения органов местного самоуправления </w:t>
      </w:r>
      <w:r w:rsidRPr="00CF6B42">
        <w:rPr>
          <w:rStyle w:val="grame"/>
          <w:rFonts w:ascii="Times New Roman" w:hAnsi="Times New Roman"/>
          <w:sz w:val="24"/>
          <w:szCs w:val="24"/>
        </w:rPr>
        <w:t xml:space="preserve">с </w:t>
      </w:r>
      <w:r w:rsidRPr="00CF6B42">
        <w:rPr>
          <w:rFonts w:ascii="Times New Roman" w:hAnsi="Times New Roman" w:cs="Times New Roman"/>
          <w:b/>
          <w:bCs/>
          <w:color w:val="000000"/>
          <w:sz w:val="24"/>
          <w:szCs w:val="24"/>
        </w:rPr>
        <w:t>предприятиями и учреждениями, находящимися в муниципальной собственности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1. </w:t>
      </w:r>
      <w:r w:rsidRPr="00CF6B42">
        <w:rPr>
          <w:rFonts w:ascii="Times New Roman" w:hAnsi="Times New Roman" w:cs="Times New Roman"/>
          <w:sz w:val="24"/>
          <w:szCs w:val="24"/>
        </w:rPr>
        <w:t>Лежневское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2. Порядок принятия решений о создании, реорганизации и ликвидации муниципальных предприятий и учреждений определяется Советом</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3. Совет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w:t>
      </w:r>
      <w:r w:rsidRPr="00CF6B42">
        <w:rPr>
          <w:rFonts w:ascii="Times New Roman" w:hAnsi="Times New Roman" w:cs="Times New Roman"/>
          <w:sz w:val="24"/>
          <w:szCs w:val="24"/>
        </w:rPr>
        <w:t>Лежневского муниципального района</w:t>
      </w:r>
      <w:r w:rsidRPr="00CF6B42">
        <w:rPr>
          <w:rFonts w:ascii="Times New Roman" w:hAnsi="Times New Roman" w:cs="Times New Roman"/>
          <w:color w:val="000000"/>
          <w:sz w:val="24"/>
          <w:szCs w:val="24"/>
        </w:rPr>
        <w:t xml:space="preserve">.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4. </w:t>
      </w:r>
      <w:r w:rsidRPr="00CF6B42">
        <w:rPr>
          <w:rFonts w:ascii="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5. Совет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вправе заслушивать отчеты о деятельности муниципальных предприятий и учреждений по мере необходимости.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6. </w:t>
      </w:r>
      <w:r w:rsidRPr="00CF6B42">
        <w:rPr>
          <w:rFonts w:ascii="Times New Roman" w:hAnsi="Times New Roman" w:cs="Times New Roman"/>
          <w:sz w:val="24"/>
          <w:szCs w:val="24"/>
        </w:rPr>
        <w:t>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b/>
          <w:bCs/>
          <w:color w:val="000000"/>
          <w:sz w:val="24"/>
          <w:szCs w:val="24"/>
        </w:rPr>
        <w:tab/>
        <w:t>Статья 43. Участие</w:t>
      </w:r>
      <w:r w:rsidRPr="00CF6B42">
        <w:rPr>
          <w:rFonts w:ascii="Times New Roman" w:hAnsi="Times New Roman" w:cs="Times New Roman"/>
          <w:color w:val="000000"/>
          <w:sz w:val="24"/>
          <w:szCs w:val="24"/>
        </w:rPr>
        <w:t xml:space="preserve">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color w:val="000000"/>
          <w:sz w:val="24"/>
          <w:szCs w:val="24"/>
        </w:rPr>
        <w:t xml:space="preserve"> </w:t>
      </w:r>
      <w:r w:rsidRPr="00CF6B42">
        <w:rPr>
          <w:rFonts w:ascii="Times New Roman" w:hAnsi="Times New Roman" w:cs="Times New Roman"/>
          <w:b/>
          <w:bCs/>
          <w:color w:val="000000"/>
          <w:sz w:val="24"/>
          <w:szCs w:val="24"/>
        </w:rPr>
        <w:t>поселения в хозяйственных обществах и некоммерческих организациях</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2. Решения об участии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 в хозяйственном обществе или некоммерческой организации принимаются Советом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3. Порядок участия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 в хозяйственных обществах и некоммерческих организациях, в том числе межмуниципальных, определяется решением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rPr>
        <w:tab/>
      </w: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44. Бюджет 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color w:val="000000"/>
          <w:sz w:val="24"/>
          <w:szCs w:val="24"/>
        </w:rPr>
        <w:t xml:space="preserve"> </w:t>
      </w:r>
      <w:r w:rsidRPr="00CF6B42">
        <w:rPr>
          <w:rFonts w:ascii="Times New Roman" w:hAnsi="Times New Roman" w:cs="Times New Roman"/>
          <w:b/>
          <w:bCs/>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1. Лежневское городское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поселение имеет собственный бюджет (бюджет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Формирование, утверждение, исполнение бюджета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и контроль за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и федеральными законами, а также принимаемыми в соответствии с ними законами Ивановской области.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2. Проект бюджета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составляется на основе прогноза социально-экономического развития.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Прогноз социально-экономического развития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разрабатывается Администрацией Лежневского муниципального района на очередной финансовый год либо</w:t>
      </w:r>
      <w:r w:rsidRPr="00CF6B42">
        <w:rPr>
          <w:rFonts w:ascii="Times New Roman" w:hAnsi="Times New Roman" w:cs="Times New Roman"/>
          <w:color w:val="FF0000"/>
          <w:sz w:val="24"/>
          <w:szCs w:val="24"/>
        </w:rPr>
        <w:t xml:space="preserve"> </w:t>
      </w:r>
      <w:r w:rsidRPr="00CF6B42">
        <w:rPr>
          <w:rFonts w:ascii="Times New Roman" w:hAnsi="Times New Roman" w:cs="Times New Roman"/>
          <w:sz w:val="24"/>
          <w:szCs w:val="24"/>
        </w:rPr>
        <w:t>на очередной финансовый год и плановый период.</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Прогноз социально-экономического развития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поселения направляется Администрацией Лежневского муниципального района одновременно с проектом решения о бюджете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поселения в Совет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Изменение прогноза социально-экономического развития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ходе составления или рассмотрения проекта бюджета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влечет за собой изменение основных характеристик проекта бюджета.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3. Порядок и сроки составления проекта бюджета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устанавливаются Администрацией Лежневского муниципального района с соблюдением требований, устанавливаемых Бюджетным кодексом Российской Федерации и решениями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lastRenderedPageBreak/>
        <w:tab/>
        <w:t xml:space="preserve">4. В бюджете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представленные для обеспечения осуществления органом местного самоуправления отдельных государственных полномочий, переданных ему федеральными законами и законами Ивановской области, а также осуществляемые за счет указанных доходов и субвенций соответствующие расходы бюджета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5. Администрация Лежневского муниципального района вносит на рассмотрение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проект решения о бюджете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сроки, установленные решением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но не позднее 15 ноября текущего года.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Порядок рассмотрения проекта решения о бюджете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и его утверждения определяется решением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r>
      <w:r w:rsidR="00882B50" w:rsidRPr="00CF6B42">
        <w:rPr>
          <w:rFonts w:ascii="Times New Roman" w:hAnsi="Times New Roman" w:cs="Times New Roman"/>
          <w:sz w:val="24"/>
          <w:szCs w:val="24"/>
        </w:rPr>
        <w:t>Проект бюджета Лежневского городского поселения, решение об утверждении бюджета Лежневского городского поселения, годовой отчет о его исполнении, ежеквартальные сведения о ходе исполнения бюджета Лежневского городского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Органы местного самоуправления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6. Исполнение бюджета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осуществляется Администрацией Лежневского муниципального района. Организация исполнения бюджета возлагается на финансовый орган Администрации Лежневского муниципального района.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7. Разработку проекта бюджета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осуществляет Администрация Лежневского муниципального района.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8. Органы местного самоуправления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обеспечивают сбалансированность бюджета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уровню и составу муниципального долга, исполнению бюджетных и долговых обязательств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9. Совет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рассматривает и утверждает бюджет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и отчеты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  осуществляет другие полномочия в соответствии с Бюджетным кодексом Российской Федерации, Федеральным законом от 7 мая 2013 года № 77-ФЗ «О парламентском контроле»,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5 апреля 2013 года № 41-ФЗ «О счетной палате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Уставом Ивановской области, Уставом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Совету Лежневского городского поселения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Лежневского муниципального района вся необходимая информация.</w:t>
      </w:r>
    </w:p>
    <w:p w:rsidR="00EC69ED" w:rsidRPr="00CF6B42" w:rsidRDefault="00EC69ED" w:rsidP="0005583A">
      <w:pPr>
        <w:pStyle w:val="af"/>
        <w:ind w:firstLine="708"/>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xml:space="preserve">10. Внешний муниципальный финансовый контроль осуществляется Контрольно-счетным органом  Лежневского муниципального района в случае заключения соглашения между Советом </w:t>
      </w:r>
      <w:r w:rsidRPr="00CF6B42">
        <w:rPr>
          <w:rFonts w:ascii="Times New Roman" w:hAnsi="Times New Roman" w:cs="Times New Roman"/>
          <w:sz w:val="24"/>
          <w:szCs w:val="24"/>
        </w:rPr>
        <w:t>Лежневского городского</w:t>
      </w:r>
      <w:r w:rsidRPr="00CF6B42">
        <w:rPr>
          <w:rFonts w:ascii="Times New Roman" w:hAnsi="Times New Roman" w:cs="Times New Roman"/>
          <w:color w:val="000000"/>
          <w:sz w:val="24"/>
          <w:szCs w:val="24"/>
        </w:rPr>
        <w:t xml:space="preserve"> поселения и Советом Лежневского муниципального района о передаче полномочий контрольно-счетного органа поселения по осуществлению внешнего муниципального финансового контроля контрольно-счетному органу муниципального района.</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b/>
          <w:bCs/>
          <w:color w:val="FF0000"/>
          <w:sz w:val="24"/>
          <w:szCs w:val="24"/>
        </w:rPr>
        <w:t xml:space="preserve">             </w:t>
      </w:r>
      <w:r w:rsidRPr="00CF6B42">
        <w:rPr>
          <w:rFonts w:ascii="Times New Roman" w:hAnsi="Times New Roman" w:cs="Times New Roman"/>
          <w:b/>
          <w:bCs/>
          <w:sz w:val="24"/>
          <w:szCs w:val="24"/>
        </w:rPr>
        <w:t>Статья 45. Доходы и расходы бюджета поселения</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 xml:space="preserve">             1.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Формирование расходов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 xml:space="preserve">             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r>
      <w:r w:rsidRPr="00CF6B42">
        <w:rPr>
          <w:rFonts w:ascii="Times New Roman" w:hAnsi="Times New Roman" w:cs="Times New Roman"/>
          <w:b/>
          <w:bCs/>
          <w:color w:val="000000"/>
          <w:sz w:val="24"/>
          <w:szCs w:val="24"/>
        </w:rPr>
        <w:t>Статья 46.  Закупки для обеспечения муниципальных нужд</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Закупки товаров, работ, услуг для обеспечения муниципальных нужд  осуществляются за счет средств местного бюджета.</w:t>
      </w: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sz w:val="24"/>
          <w:szCs w:val="24"/>
        </w:rPr>
        <w:tab/>
      </w:r>
      <w:r w:rsidRPr="00CF6B42">
        <w:rPr>
          <w:rFonts w:ascii="Times New Roman" w:hAnsi="Times New Roman" w:cs="Times New Roman"/>
          <w:b/>
          <w:bCs/>
          <w:color w:val="000000"/>
          <w:sz w:val="24"/>
          <w:szCs w:val="24"/>
        </w:rPr>
        <w:tab/>
      </w: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 xml:space="preserve">           Статья 47.  Муниципальные заимствования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Лежневское городское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EC69ED" w:rsidRPr="00CF6B42" w:rsidRDefault="00EC69ED" w:rsidP="0005583A">
      <w:pPr>
        <w:pStyle w:val="af"/>
        <w:jc w:val="both"/>
        <w:rPr>
          <w:rFonts w:ascii="Times New Roman" w:hAnsi="Times New Roman" w:cs="Times New Roman"/>
          <w:b/>
          <w:bCs/>
          <w:color w:val="000000"/>
          <w:w w:val="103"/>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w w:val="103"/>
          <w:sz w:val="24"/>
          <w:szCs w:val="24"/>
        </w:rPr>
        <w:tab/>
        <w:t xml:space="preserve">ГЛАВА </w:t>
      </w:r>
      <w:r w:rsidRPr="00CF6B42">
        <w:rPr>
          <w:rFonts w:ascii="Times New Roman" w:hAnsi="Times New Roman" w:cs="Times New Roman"/>
          <w:b/>
          <w:bCs/>
          <w:color w:val="000000"/>
          <w:w w:val="103"/>
          <w:sz w:val="24"/>
          <w:szCs w:val="24"/>
          <w:lang w:val="en-US"/>
        </w:rPr>
        <w:t>VIII</w:t>
      </w:r>
      <w:r w:rsidRPr="00CF6B42">
        <w:rPr>
          <w:rFonts w:ascii="Times New Roman" w:hAnsi="Times New Roman" w:cs="Times New Roman"/>
          <w:b/>
          <w:bCs/>
          <w:color w:val="000000"/>
          <w:w w:val="103"/>
          <w:sz w:val="24"/>
          <w:szCs w:val="24"/>
        </w:rPr>
        <w:t>. ОТВЕТСТВЕННОСТЬ ОРГАНОВ МЕСТНОГО САМОУПРАВЛЕНИЯ ПОСЕЛЕНИЯ И ДОЛЖНОСТНЫХ ЛИЦ МЕСТНОГО САМОУПРАВЛЕНИЯ ПОСЕЛЕНИЯ</w:t>
      </w:r>
    </w:p>
    <w:p w:rsidR="00EC69ED" w:rsidRPr="00CF6B42" w:rsidRDefault="00EC69ED" w:rsidP="0005583A">
      <w:pPr>
        <w:pStyle w:val="af"/>
        <w:jc w:val="both"/>
        <w:rPr>
          <w:rFonts w:ascii="Times New Roman" w:hAnsi="Times New Roman" w:cs="Times New Roman"/>
          <w:b/>
          <w:bCs/>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48. Ответственность органов местного самоуправления поселения и должностных лиц местного самоуправления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 xml:space="preserve">Статья 49. Ответственность органов местного самоуправления, депутатов Совета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color w:val="000000"/>
          <w:sz w:val="24"/>
          <w:szCs w:val="24"/>
        </w:rPr>
        <w:t xml:space="preserve"> </w:t>
      </w:r>
      <w:r w:rsidRPr="00CF6B42">
        <w:rPr>
          <w:rFonts w:ascii="Times New Roman" w:hAnsi="Times New Roman" w:cs="Times New Roman"/>
          <w:b/>
          <w:bCs/>
          <w:sz w:val="24"/>
          <w:szCs w:val="24"/>
        </w:rPr>
        <w:t>поселения, Главы 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color w:val="000000"/>
          <w:sz w:val="24"/>
          <w:szCs w:val="24"/>
        </w:rPr>
        <w:t xml:space="preserve"> </w:t>
      </w:r>
      <w:r w:rsidRPr="00CF6B42">
        <w:rPr>
          <w:rFonts w:ascii="Times New Roman" w:hAnsi="Times New Roman" w:cs="Times New Roman"/>
          <w:b/>
          <w:bCs/>
          <w:sz w:val="24"/>
          <w:szCs w:val="24"/>
        </w:rPr>
        <w:t xml:space="preserve">поселения </w:t>
      </w:r>
      <w:r w:rsidRPr="00CF6B42">
        <w:rPr>
          <w:rFonts w:ascii="Times New Roman" w:hAnsi="Times New Roman" w:cs="Times New Roman"/>
          <w:b/>
          <w:bCs/>
          <w:color w:val="000000"/>
          <w:sz w:val="24"/>
          <w:szCs w:val="24"/>
        </w:rPr>
        <w:t>перед населением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1. Основания наступления ответственности депутатов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color w:val="000000"/>
          <w:sz w:val="24"/>
          <w:szCs w:val="24"/>
        </w:rPr>
        <w:t xml:space="preserve">перед населением поселения и порядок решения соответствующих вопросов определяются настоящим Уставом в соответствии с Федеральным законом от  </w:t>
      </w:r>
      <w:r w:rsidRPr="00CF6B42">
        <w:rPr>
          <w:rFonts w:ascii="Times New Roman" w:hAnsi="Times New Roman" w:cs="Times New Roman"/>
          <w:sz w:val="24"/>
          <w:szCs w:val="24"/>
        </w:rPr>
        <w:t>06.10.2003 №131-ФЗ «Об общих принципах организации местного самоуправления в Российской Федерации»</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2. Население поселения вправе отозвать депутатов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Главу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color w:val="000000"/>
          <w:sz w:val="24"/>
          <w:szCs w:val="24"/>
        </w:rPr>
        <w:t xml:space="preserve">в соответствии с Федеральным законом </w:t>
      </w:r>
      <w:r w:rsidRPr="00CF6B42">
        <w:rPr>
          <w:rFonts w:ascii="Times New Roman" w:hAnsi="Times New Roman" w:cs="Times New Roman"/>
          <w:sz w:val="24"/>
          <w:szCs w:val="24"/>
        </w:rPr>
        <w:t>от 06.10.2003 №131-ФЗ «Об общих принципах организации местного самоуправления в Российской Федерации»</w:t>
      </w:r>
      <w:r w:rsidRPr="00CF6B42">
        <w:rPr>
          <w:rFonts w:ascii="Times New Roman" w:hAnsi="Times New Roman" w:cs="Times New Roman"/>
          <w:color w:val="000000"/>
          <w:sz w:val="24"/>
          <w:szCs w:val="24"/>
        </w:rPr>
        <w:t xml:space="preserve">. </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50. Удаление Главы поселения в отставку</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1. Совет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соответствии с Федеральным законом от 06.10.2003 №131-ФЗ «Об общих принципах организации местного самоуправления в Российской Федерации» вправе удалить Главу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по инициативе депутатов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2. Основаниями для удаления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в отставку являются: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1) решения, действия (бездействие)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повлекшие (повлекшее) наступление последствий, предусмотренных пунктами 2 и 3 части 1 статьи 75 </w:t>
      </w:r>
      <w:r w:rsidRPr="00CF6B42">
        <w:rPr>
          <w:rFonts w:ascii="Times New Roman" w:hAnsi="Times New Roman" w:cs="Times New Roman"/>
          <w:sz w:val="24"/>
          <w:szCs w:val="24"/>
        </w:rPr>
        <w:lastRenderedPageBreak/>
        <w:t>Федерального закона от 06.10.2003 №131-ФЗ «Об общих принципах организации местного самоуправления в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3) неудовлетворительная оценка деятельности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Советом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по результатам его ежегодного отчета перед Советом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поселения, данная два раза подряд;</w:t>
      </w:r>
    </w:p>
    <w:p w:rsidR="00EC69ED" w:rsidRPr="00CF6B42" w:rsidRDefault="009D4474" w:rsidP="0005583A">
      <w:pPr>
        <w:pStyle w:val="af"/>
        <w:jc w:val="both"/>
        <w:rPr>
          <w:rFonts w:ascii="Times New Roman" w:hAnsi="Times New Roman" w:cs="Times New Roman"/>
          <w:sz w:val="24"/>
          <w:szCs w:val="24"/>
        </w:rPr>
      </w:pPr>
      <w:r w:rsidRPr="00CF6B42">
        <w:rPr>
          <w:rFonts w:ascii="Times New Roman" w:hAnsi="Times New Roman" w:cs="Times New Roman"/>
          <w:bCs/>
          <w:sz w:val="24"/>
          <w:szCs w:val="24"/>
        </w:rPr>
        <w:t xml:space="preserve">4) несоблюдение ограничений, запретов, неисполнение обязанностей, которые установлены Федеральным </w:t>
      </w:r>
      <w:hyperlink r:id="rId29" w:history="1">
        <w:r w:rsidRPr="00CF6B42">
          <w:rPr>
            <w:rFonts w:ascii="Times New Roman" w:hAnsi="Times New Roman" w:cs="Times New Roman"/>
            <w:bCs/>
            <w:sz w:val="24"/>
            <w:szCs w:val="24"/>
          </w:rPr>
          <w:t>законом</w:t>
        </w:r>
      </w:hyperlink>
      <w:r w:rsidRPr="00CF6B42">
        <w:rPr>
          <w:rFonts w:ascii="Times New Roman" w:hAnsi="Times New Roman" w:cs="Times New Roman"/>
          <w:bCs/>
          <w:sz w:val="24"/>
          <w:szCs w:val="24"/>
        </w:rPr>
        <w:t xml:space="preserve"> от 25 декабря 2008 года N 273-ФЗ "О противодействии коррупции", Федеральным </w:t>
      </w:r>
      <w:hyperlink r:id="rId30" w:history="1">
        <w:r w:rsidRPr="00CF6B42">
          <w:rPr>
            <w:rFonts w:ascii="Times New Roman" w:hAnsi="Times New Roman" w:cs="Times New Roman"/>
            <w:bCs/>
            <w:sz w:val="24"/>
            <w:szCs w:val="24"/>
          </w:rPr>
          <w:t>законом</w:t>
        </w:r>
      </w:hyperlink>
      <w:r w:rsidRPr="00CF6B42">
        <w:rPr>
          <w:rFonts w:ascii="Times New Roman" w:hAnsi="Times New Roman" w:cs="Times New Roman"/>
          <w:bC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history="1">
        <w:r w:rsidRPr="00CF6B42">
          <w:rPr>
            <w:rFonts w:ascii="Times New Roman" w:hAnsi="Times New Roman" w:cs="Times New Roman"/>
            <w:bCs/>
            <w:sz w:val="24"/>
            <w:szCs w:val="24"/>
          </w:rPr>
          <w:t>законом</w:t>
        </w:r>
      </w:hyperlink>
      <w:r w:rsidRPr="00CF6B42">
        <w:rPr>
          <w:rFonts w:ascii="Times New Roman" w:hAnsi="Times New Roman" w:cs="Times New Roman"/>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5) допущение Главой Лежневского городского поселения, Администрацией Лежневского муниципального района,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(межэтничексих) и межконфессиональных конфликтов.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3. Инициатива депутатов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выдвинутая не менее чем одной третью от установленной численности депутатов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оформляется в виде обращения, которое вносится в Совет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Указанное обращение вносится вместе с проектом решения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О выдвижении данной инициативы Глава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4. Рассмотрение инициативы депутатов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5. В случае, если при рассмотрении инициативы депутатов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sidRPr="00CF6B42">
        <w:rPr>
          <w:rFonts w:ascii="Times New Roman" w:hAnsi="Times New Roman" w:cs="Times New Roman"/>
          <w:sz w:val="24"/>
          <w:szCs w:val="24"/>
        </w:rPr>
        <w:lastRenderedPageBreak/>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оформляется в виде обращения, которое вносится в Совет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вместе с проектом соответствующего решения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О выдвижении данной инициативы Глава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уведомляется не позднее дня, следующего за днем внесения указанного обращения в Совет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7. Рассмотрение инициативы депутатов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осуществляется Советом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в течение одного месяца со дня внесения соответствующего обращения.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8. Решение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считается принятым, если за него проголосовало не менее двух третей от установленной численности депутатов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9. Решение 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подписывается депутатом, председательствующим на заседании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10. В случае, если Глава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присутствует на заседании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на котором рассматривается вопрос об удалении его в отставку, указанное заседание проходит под председательством депутата Совета Лежневского городского,  уполномоченного на это Советом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11. При рассмотрении и принятии Советом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решения 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в отставку должны быть обеспечены:</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поселения об удалении его в отставку;</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2) предоставление ему возможности дать депутатам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объяснения по поводу обстоятельств, выдвигаемых в качестве основания для удаления в отставку.</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12. В случае, если Глава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не согласен с решением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об удалении его в отставку, он вправе в письменном виде изложить свое особое мнение.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13. Решение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подлежит официальному опубликованию (обнародованию) не позднее чем через пять дней со дня его принятия. В случае, если Глава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14. В случае, если инициатива депутатов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отклонена Советом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вопрос 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может быть вынесен на повторное рассмотрение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не ранее чем через два месяца со дня проведения заседания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на котором рассматривался указанный вопрос.</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15. Глава Лежневского городского поселения, в отношении которого Советом Лежневского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Статья 51. Ответственность органов местного самоуправления поселения и должностных лиц местного самоуправления поселения перед государством</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1. 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w:t>
      </w:r>
      <w:r w:rsidRPr="00CF6B42">
        <w:rPr>
          <w:rFonts w:ascii="Times New Roman" w:hAnsi="Times New Roman" w:cs="Times New Roman"/>
          <w:color w:val="000000"/>
          <w:sz w:val="24"/>
          <w:szCs w:val="24"/>
        </w:rPr>
        <w:lastRenderedPageBreak/>
        <w:t>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2</w:t>
      </w:r>
      <w:r w:rsidRPr="00CF6B42">
        <w:rPr>
          <w:rFonts w:ascii="Times New Roman" w:hAnsi="Times New Roman" w:cs="Times New Roman"/>
          <w:i/>
          <w:iCs/>
          <w:color w:val="000000"/>
          <w:sz w:val="24"/>
          <w:szCs w:val="24"/>
        </w:rPr>
        <w:t xml:space="preserve">. </w:t>
      </w:r>
      <w:r w:rsidRPr="00CF6B42">
        <w:rPr>
          <w:rFonts w:ascii="Times New Roman" w:hAnsi="Times New Roman" w:cs="Times New Roman"/>
          <w:sz w:val="24"/>
          <w:szCs w:val="24"/>
        </w:rPr>
        <w:t xml:space="preserve">В случае, если соответствующим судом установлено, что Советом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3.  В случае, если соответствующим судом установлено, что избранный в правомочном составе Совет Лежневского городского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4. Полномочия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прекращаются со дня вступления в силу закона Ивановской области о его роспуске.</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rPr>
        <w:tab/>
        <w:t xml:space="preserve">5. Глава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w:t>
      </w:r>
      <w:r w:rsidRPr="00CF6B42">
        <w:rPr>
          <w:rFonts w:ascii="Times New Roman" w:hAnsi="Times New Roman" w:cs="Times New Roman"/>
          <w:color w:val="000000"/>
          <w:sz w:val="24"/>
          <w:szCs w:val="24"/>
        </w:rPr>
        <w:t xml:space="preserve">может быть отрешен от должности  </w:t>
      </w:r>
      <w:r w:rsidRPr="00CF6B42">
        <w:rPr>
          <w:rFonts w:ascii="Times New Roman" w:hAnsi="Times New Roman" w:cs="Times New Roman"/>
          <w:sz w:val="24"/>
          <w:szCs w:val="24"/>
        </w:rPr>
        <w:t>высшим должностным лицом Ивановской области (руководителем высшего исполнительного органа государственной власти Ивановской области)</w:t>
      </w:r>
      <w:r w:rsidRPr="00CF6B42">
        <w:rPr>
          <w:rFonts w:ascii="Times New Roman" w:hAnsi="Times New Roman" w:cs="Times New Roman"/>
          <w:color w:val="000000"/>
          <w:sz w:val="24"/>
          <w:szCs w:val="24"/>
        </w:rPr>
        <w:t xml:space="preserve"> в  случае: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издания им нормативного правового акта, противоречащего Конституции Российской  Федерации,  федеральным законам, Уставу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xml:space="preserve">- </w:t>
      </w:r>
      <w:r w:rsidR="00882B50" w:rsidRPr="00CF6B42">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Статья 52.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53.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или арбитражный суд в установленном законом порядке.</w:t>
      </w: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lastRenderedPageBreak/>
        <w:tab/>
      </w: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 xml:space="preserve">           ГЛАВА </w:t>
      </w:r>
      <w:r w:rsidRPr="00CF6B42">
        <w:rPr>
          <w:rFonts w:ascii="Times New Roman" w:hAnsi="Times New Roman" w:cs="Times New Roman"/>
          <w:b/>
          <w:bCs/>
          <w:color w:val="000000"/>
          <w:sz w:val="24"/>
          <w:szCs w:val="24"/>
          <w:lang w:val="en-US"/>
        </w:rPr>
        <w:t>IX</w:t>
      </w:r>
      <w:r w:rsidRPr="00CF6B42">
        <w:rPr>
          <w:rFonts w:ascii="Times New Roman" w:hAnsi="Times New Roman" w:cs="Times New Roman"/>
          <w:b/>
          <w:bCs/>
          <w:color w:val="000000"/>
          <w:sz w:val="24"/>
          <w:szCs w:val="24"/>
        </w:rPr>
        <w:t xml:space="preserve">. </w:t>
      </w:r>
      <w:r w:rsidRPr="00CF6B42">
        <w:rPr>
          <w:rFonts w:ascii="Times New Roman" w:hAnsi="Times New Roman" w:cs="Times New Roman"/>
          <w:b/>
          <w:bCs/>
          <w:sz w:val="24"/>
          <w:szCs w:val="24"/>
        </w:rPr>
        <w:t>ПЕРЕХОДНЫЕ ПОЛОЖЕНИЯ</w:t>
      </w:r>
    </w:p>
    <w:p w:rsidR="00EC69ED" w:rsidRPr="00CF6B42" w:rsidRDefault="00EC69ED" w:rsidP="0005583A">
      <w:pPr>
        <w:pStyle w:val="af"/>
        <w:jc w:val="both"/>
        <w:rPr>
          <w:rFonts w:ascii="Times New Roman" w:hAnsi="Times New Roman" w:cs="Times New Roman"/>
          <w:b/>
          <w:bCs/>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54.  Порядок внесения изменений и дополнений в Устав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1 . Устав поселения принимается Советом</w:t>
      </w:r>
      <w:r w:rsidRPr="00CF6B42">
        <w:rPr>
          <w:rFonts w:ascii="Times New Roman" w:hAnsi="Times New Roman" w:cs="Times New Roman"/>
          <w:sz w:val="24"/>
          <w:szCs w:val="24"/>
        </w:rPr>
        <w:t xml:space="preserve">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2. </w:t>
      </w:r>
      <w:r w:rsidRPr="00CF6B42">
        <w:rPr>
          <w:rFonts w:ascii="Times New Roman" w:hAnsi="Times New Roman" w:cs="Times New Roman"/>
          <w:sz w:val="24"/>
          <w:szCs w:val="24"/>
        </w:rPr>
        <w:t xml:space="preserve">Проект Устава поселения, проект решения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обнародованию с одновременным обнародованием установленного Советом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порядка учета предложений по проекту указанного Устава, проекту указанного решения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а также порядка участия граждан в его обсуждении.</w:t>
      </w:r>
    </w:p>
    <w:p w:rsidR="007B4E5A"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rPr>
        <w:tab/>
      </w:r>
      <w:r w:rsidR="007B4E5A" w:rsidRPr="00CF6B42">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Устава поселения в соответствие с этими нормативными правовыми актами.</w:t>
      </w:r>
      <w:r w:rsidRPr="00CF6B42">
        <w:rPr>
          <w:rFonts w:ascii="Times New Roman" w:hAnsi="Times New Roman" w:cs="Times New Roman"/>
          <w:color w:val="000000"/>
          <w:sz w:val="24"/>
          <w:szCs w:val="24"/>
        </w:rPr>
        <w:tab/>
      </w:r>
    </w:p>
    <w:p w:rsidR="00EC69ED" w:rsidRPr="00CF6B42" w:rsidRDefault="00EC69ED" w:rsidP="0005583A">
      <w:pPr>
        <w:pStyle w:val="af"/>
        <w:ind w:firstLine="708"/>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xml:space="preserve">3. Устав поселения, решение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о внесении изменений и дополнений в Устав поселения подлежат государственной регистрации в порядке, установленном федеральным законом.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4. Устав поселения, решение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поселения</w:t>
      </w:r>
      <w:r w:rsidRPr="00CF6B42">
        <w:rPr>
          <w:rFonts w:ascii="Times New Roman" w:hAnsi="Times New Roman" w:cs="Times New Roman"/>
          <w:color w:val="000000"/>
          <w:sz w:val="24"/>
          <w:szCs w:val="24"/>
        </w:rPr>
        <w:t xml:space="preserve"> о внесении изменений и дополнений в Устав поселения принимаются большинством в две трети голосов от установленной численности депутатов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5. Устав поселения, решение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поселения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9D4474" w:rsidRPr="00CF6B42" w:rsidRDefault="009D4474" w:rsidP="0005583A">
      <w:pPr>
        <w:pStyle w:val="af"/>
        <w:ind w:firstLine="708"/>
        <w:jc w:val="both"/>
        <w:rPr>
          <w:rFonts w:ascii="Times New Roman" w:hAnsi="Times New Roman" w:cs="Times New Roman"/>
          <w:sz w:val="24"/>
          <w:szCs w:val="24"/>
        </w:rPr>
      </w:pPr>
      <w:r w:rsidRPr="00CF6B42">
        <w:rPr>
          <w:rFonts w:ascii="Times New Roman" w:hAnsi="Times New Roman" w:cs="Times New Roman"/>
          <w:sz w:val="24"/>
          <w:szCs w:val="24"/>
        </w:rPr>
        <w:t>6. Приведение Устава поселения в соответствие с федеральным законом, законом Ивановской области осуществляется в установленный этими законодательными актами срок. В случае, если федеральным законом, законом Ивановской области указанный срок не установлен, срок приведения Устава поселения в соответствие с федеральным законом, законом Ивановской области определяется с учетом даты вступления в силу соответствующего федерального закона, закона Ивановской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Совета Лежневского городского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 xml:space="preserve">ГЛАВА </w:t>
      </w:r>
      <w:r w:rsidRPr="00CF6B42">
        <w:rPr>
          <w:rFonts w:ascii="Times New Roman" w:hAnsi="Times New Roman" w:cs="Times New Roman"/>
          <w:b/>
          <w:bCs/>
          <w:color w:val="000000"/>
          <w:sz w:val="24"/>
          <w:szCs w:val="24"/>
          <w:lang w:val="en-US"/>
        </w:rPr>
        <w:t>X</w:t>
      </w:r>
      <w:r w:rsidRPr="00CF6B42">
        <w:rPr>
          <w:rFonts w:ascii="Times New Roman" w:hAnsi="Times New Roman" w:cs="Times New Roman"/>
          <w:b/>
          <w:bCs/>
          <w:color w:val="000000"/>
          <w:sz w:val="24"/>
          <w:szCs w:val="24"/>
        </w:rPr>
        <w:t>. ЗАКЛЮЧИТЕЛЬНЫЕ ПОЛОЖЕНИЯ</w:t>
      </w:r>
    </w:p>
    <w:p w:rsidR="00EC69ED" w:rsidRPr="00CF6B42" w:rsidRDefault="00EC69ED" w:rsidP="0005583A">
      <w:pPr>
        <w:pStyle w:val="af"/>
        <w:jc w:val="both"/>
        <w:rPr>
          <w:rFonts w:ascii="Times New Roman" w:hAnsi="Times New Roman" w:cs="Times New Roman"/>
          <w:b/>
          <w:bCs/>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55.  Порядок вступление в силу Устава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Настоящий Устав подлежит государственной регистрации в порядке, установленном федеральным законом.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Настоящий Устав подлежит официальному обнародованию после государственной регистрации и вступает в силу после его  обнародования.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w:t>
      </w:r>
    </w:p>
    <w:p w:rsidR="00BD3F0E" w:rsidRPr="00CF6B42" w:rsidRDefault="00BD3F0E" w:rsidP="0005583A">
      <w:pPr>
        <w:pStyle w:val="af"/>
        <w:jc w:val="both"/>
        <w:rPr>
          <w:rFonts w:ascii="Times New Roman" w:hAnsi="Times New Roman" w:cs="Times New Roman"/>
          <w:sz w:val="24"/>
          <w:szCs w:val="24"/>
        </w:rPr>
      </w:pPr>
    </w:p>
    <w:sectPr w:rsidR="00BD3F0E" w:rsidRPr="00CF6B42" w:rsidSect="008A4844">
      <w:headerReference w:type="default" r:id="rId32"/>
      <w:footerReference w:type="default" r:id="rId33"/>
      <w:pgSz w:w="11906" w:h="16838"/>
      <w:pgMar w:top="231" w:right="566" w:bottom="539" w:left="1260" w:header="165" w:footer="21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544" w:rsidRDefault="00361544" w:rsidP="005D2F4B">
      <w:pPr>
        <w:spacing w:after="0" w:line="240" w:lineRule="auto"/>
      </w:pPr>
      <w:r>
        <w:separator/>
      </w:r>
    </w:p>
  </w:endnote>
  <w:endnote w:type="continuationSeparator" w:id="1">
    <w:p w:rsidR="00361544" w:rsidRDefault="00361544" w:rsidP="005D2F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D2" w:rsidRPr="008E7BDD" w:rsidRDefault="00DA5298" w:rsidP="008A4844">
    <w:pPr>
      <w:pStyle w:val="a5"/>
      <w:framePr w:wrap="auto" w:vAnchor="text" w:hAnchor="margin" w:xAlign="right" w:y="1"/>
      <w:rPr>
        <w:rStyle w:val="ac"/>
        <w:sz w:val="18"/>
        <w:szCs w:val="18"/>
      </w:rPr>
    </w:pPr>
    <w:r w:rsidRPr="008E7BDD">
      <w:rPr>
        <w:rStyle w:val="ac"/>
        <w:sz w:val="18"/>
        <w:szCs w:val="18"/>
      </w:rPr>
      <w:fldChar w:fldCharType="begin"/>
    </w:r>
    <w:r w:rsidR="008E7DD2" w:rsidRPr="008E7BDD">
      <w:rPr>
        <w:rStyle w:val="ac"/>
        <w:sz w:val="18"/>
        <w:szCs w:val="18"/>
      </w:rPr>
      <w:instrText xml:space="preserve">PAGE  </w:instrText>
    </w:r>
    <w:r w:rsidRPr="008E7BDD">
      <w:rPr>
        <w:rStyle w:val="ac"/>
        <w:sz w:val="18"/>
        <w:szCs w:val="18"/>
      </w:rPr>
      <w:fldChar w:fldCharType="separate"/>
    </w:r>
    <w:r w:rsidR="00F27115">
      <w:rPr>
        <w:rStyle w:val="ac"/>
        <w:noProof/>
        <w:sz w:val="18"/>
        <w:szCs w:val="18"/>
      </w:rPr>
      <w:t>26</w:t>
    </w:r>
    <w:r w:rsidRPr="008E7BDD">
      <w:rPr>
        <w:rStyle w:val="ac"/>
        <w:sz w:val="18"/>
        <w:szCs w:val="18"/>
      </w:rPr>
      <w:fldChar w:fldCharType="end"/>
    </w:r>
  </w:p>
  <w:p w:rsidR="008E7DD2" w:rsidRDefault="008E7DD2" w:rsidP="008A484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544" w:rsidRDefault="00361544" w:rsidP="005D2F4B">
      <w:pPr>
        <w:spacing w:after="0" w:line="240" w:lineRule="auto"/>
      </w:pPr>
      <w:r>
        <w:separator/>
      </w:r>
    </w:p>
  </w:footnote>
  <w:footnote w:type="continuationSeparator" w:id="1">
    <w:p w:rsidR="00361544" w:rsidRDefault="00361544" w:rsidP="005D2F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D2" w:rsidRDefault="008E7DD2" w:rsidP="008A4844">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B6A7862"/>
    <w:lvl w:ilvl="0">
      <w:start w:val="1"/>
      <w:numFmt w:val="decimal"/>
      <w:lvlText w:val="%1."/>
      <w:lvlJc w:val="left"/>
      <w:rPr>
        <w:rFonts w:ascii="Times New Roman" w:hAnsi="Times New Roman" w:cs="Times New Roman"/>
        <w:b w:val="0"/>
        <w:bCs w:val="0"/>
        <w:i w:val="0"/>
        <w:iCs w:val="0"/>
        <w:smallCaps w:val="0"/>
        <w:strike w:val="0"/>
        <w:color w:val="auto"/>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4ADA0F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2."/>
      <w:lvlJc w:val="left"/>
      <w:rPr>
        <w:rFonts w:ascii="Times New Roman" w:hAnsi="Times New Roman" w:cs="Times New Roman"/>
        <w:b w:val="0"/>
        <w:bCs w:val="0"/>
        <w:i w:val="0"/>
        <w:iCs w:val="0"/>
        <w:smallCaps w:val="0"/>
        <w:strike w:val="0"/>
        <w:color w:val="FF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2F80D38"/>
    <w:multiLevelType w:val="hybridMultilevel"/>
    <w:tmpl w:val="6E5AF494"/>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3">
    <w:nsid w:val="0C2E0203"/>
    <w:multiLevelType w:val="hybridMultilevel"/>
    <w:tmpl w:val="74045A9E"/>
    <w:lvl w:ilvl="0" w:tplc="BBD20A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4D64B2"/>
    <w:multiLevelType w:val="hybridMultilevel"/>
    <w:tmpl w:val="94283CE0"/>
    <w:lvl w:ilvl="0" w:tplc="0419000F">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5">
    <w:nsid w:val="105969D2"/>
    <w:multiLevelType w:val="hybridMultilevel"/>
    <w:tmpl w:val="D37617A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397960"/>
    <w:multiLevelType w:val="hybridMultilevel"/>
    <w:tmpl w:val="241E042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A184F76"/>
    <w:multiLevelType w:val="hybridMultilevel"/>
    <w:tmpl w:val="0F50B43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B607600"/>
    <w:multiLevelType w:val="hybridMultilevel"/>
    <w:tmpl w:val="11D6C29E"/>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9">
    <w:nsid w:val="34920FAF"/>
    <w:multiLevelType w:val="hybridMultilevel"/>
    <w:tmpl w:val="56B49F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AE2234C"/>
    <w:multiLevelType w:val="hybridMultilevel"/>
    <w:tmpl w:val="892E1E44"/>
    <w:lvl w:ilvl="0" w:tplc="04190011">
      <w:start w:val="1"/>
      <w:numFmt w:val="decimal"/>
      <w:lvlText w:val="%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CE13EB8"/>
    <w:multiLevelType w:val="hybridMultilevel"/>
    <w:tmpl w:val="553C46C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1928AE"/>
    <w:multiLevelType w:val="hybridMultilevel"/>
    <w:tmpl w:val="0040EEBA"/>
    <w:lvl w:ilvl="0" w:tplc="04190011">
      <w:start w:val="17"/>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2DB1D95"/>
    <w:multiLevelType w:val="hybridMultilevel"/>
    <w:tmpl w:val="E9BEB360"/>
    <w:lvl w:ilvl="0" w:tplc="5ADC0AF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10"/>
  </w:num>
  <w:num w:numId="8">
    <w:abstractNumId w:val="12"/>
  </w:num>
  <w:num w:numId="9">
    <w:abstractNumId w:val="4"/>
  </w:num>
  <w:num w:numId="10">
    <w:abstractNumId w:val="7"/>
  </w:num>
  <w:num w:numId="11">
    <w:abstractNumId w:val="9"/>
  </w:num>
  <w:num w:numId="12">
    <w:abstractNumId w:val="3"/>
  </w:num>
  <w:num w:numId="13">
    <w:abstractNumId w:val="5"/>
  </w:num>
  <w:num w:numId="14">
    <w:abstractNumId w:val="11"/>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EF4BC5"/>
    <w:rsid w:val="00002968"/>
    <w:rsid w:val="000117EA"/>
    <w:rsid w:val="000448DC"/>
    <w:rsid w:val="00045C35"/>
    <w:rsid w:val="00052414"/>
    <w:rsid w:val="00054A34"/>
    <w:rsid w:val="0005583A"/>
    <w:rsid w:val="00062CA5"/>
    <w:rsid w:val="00064737"/>
    <w:rsid w:val="0006770B"/>
    <w:rsid w:val="00074BA8"/>
    <w:rsid w:val="00084457"/>
    <w:rsid w:val="00097E33"/>
    <w:rsid w:val="000A25E2"/>
    <w:rsid w:val="000D1827"/>
    <w:rsid w:val="000E548B"/>
    <w:rsid w:val="000E734F"/>
    <w:rsid w:val="00110114"/>
    <w:rsid w:val="00126422"/>
    <w:rsid w:val="00127444"/>
    <w:rsid w:val="00133897"/>
    <w:rsid w:val="00160CBC"/>
    <w:rsid w:val="001677C6"/>
    <w:rsid w:val="001704C8"/>
    <w:rsid w:val="00183ECA"/>
    <w:rsid w:val="00184DE3"/>
    <w:rsid w:val="00193170"/>
    <w:rsid w:val="001D6699"/>
    <w:rsid w:val="001E7677"/>
    <w:rsid w:val="001F62FA"/>
    <w:rsid w:val="00202F97"/>
    <w:rsid w:val="00225BCE"/>
    <w:rsid w:val="00232DE0"/>
    <w:rsid w:val="002632F1"/>
    <w:rsid w:val="00264073"/>
    <w:rsid w:val="00267687"/>
    <w:rsid w:val="00267991"/>
    <w:rsid w:val="002778A0"/>
    <w:rsid w:val="00285DD7"/>
    <w:rsid w:val="002949DF"/>
    <w:rsid w:val="0029686F"/>
    <w:rsid w:val="002B075C"/>
    <w:rsid w:val="002B0E86"/>
    <w:rsid w:val="002B6D4F"/>
    <w:rsid w:val="002C677A"/>
    <w:rsid w:val="002D090E"/>
    <w:rsid w:val="002D31B6"/>
    <w:rsid w:val="002D7B5A"/>
    <w:rsid w:val="002E2ED7"/>
    <w:rsid w:val="002F0C36"/>
    <w:rsid w:val="003016AF"/>
    <w:rsid w:val="003105BB"/>
    <w:rsid w:val="00315458"/>
    <w:rsid w:val="003221B8"/>
    <w:rsid w:val="00325DFE"/>
    <w:rsid w:val="0035530E"/>
    <w:rsid w:val="003557DD"/>
    <w:rsid w:val="00361544"/>
    <w:rsid w:val="0036415D"/>
    <w:rsid w:val="0037232D"/>
    <w:rsid w:val="00373B50"/>
    <w:rsid w:val="00390813"/>
    <w:rsid w:val="003A516C"/>
    <w:rsid w:val="003B38DE"/>
    <w:rsid w:val="003C112E"/>
    <w:rsid w:val="003C1205"/>
    <w:rsid w:val="003D0364"/>
    <w:rsid w:val="003D3ACA"/>
    <w:rsid w:val="003E0A35"/>
    <w:rsid w:val="003E46A1"/>
    <w:rsid w:val="003F7171"/>
    <w:rsid w:val="0040044F"/>
    <w:rsid w:val="00416B7E"/>
    <w:rsid w:val="004463EA"/>
    <w:rsid w:val="0045642C"/>
    <w:rsid w:val="0046616A"/>
    <w:rsid w:val="00473267"/>
    <w:rsid w:val="00481784"/>
    <w:rsid w:val="004A365D"/>
    <w:rsid w:val="004B49FE"/>
    <w:rsid w:val="004C5AF0"/>
    <w:rsid w:val="004E7EF2"/>
    <w:rsid w:val="004F3FE8"/>
    <w:rsid w:val="00507B10"/>
    <w:rsid w:val="00516262"/>
    <w:rsid w:val="00520BE0"/>
    <w:rsid w:val="005266E8"/>
    <w:rsid w:val="00527F1F"/>
    <w:rsid w:val="00532E9A"/>
    <w:rsid w:val="00534198"/>
    <w:rsid w:val="00536A9D"/>
    <w:rsid w:val="0055073F"/>
    <w:rsid w:val="0055154B"/>
    <w:rsid w:val="00551BC9"/>
    <w:rsid w:val="00552819"/>
    <w:rsid w:val="0056616A"/>
    <w:rsid w:val="00572C97"/>
    <w:rsid w:val="005806D6"/>
    <w:rsid w:val="005A6918"/>
    <w:rsid w:val="005C3FAF"/>
    <w:rsid w:val="005D00F0"/>
    <w:rsid w:val="005D2BD8"/>
    <w:rsid w:val="005D2F4B"/>
    <w:rsid w:val="005D7787"/>
    <w:rsid w:val="005D7CF2"/>
    <w:rsid w:val="005E072A"/>
    <w:rsid w:val="00610E69"/>
    <w:rsid w:val="006222D4"/>
    <w:rsid w:val="00625F95"/>
    <w:rsid w:val="00631B5F"/>
    <w:rsid w:val="00642C93"/>
    <w:rsid w:val="0064513F"/>
    <w:rsid w:val="0065037B"/>
    <w:rsid w:val="00673077"/>
    <w:rsid w:val="00677799"/>
    <w:rsid w:val="00683C11"/>
    <w:rsid w:val="0069596D"/>
    <w:rsid w:val="006B7D93"/>
    <w:rsid w:val="006C6A15"/>
    <w:rsid w:val="006D456D"/>
    <w:rsid w:val="006E4DA0"/>
    <w:rsid w:val="006E585A"/>
    <w:rsid w:val="006E6CC8"/>
    <w:rsid w:val="00705FA8"/>
    <w:rsid w:val="00722784"/>
    <w:rsid w:val="00733120"/>
    <w:rsid w:val="007336FF"/>
    <w:rsid w:val="007352DF"/>
    <w:rsid w:val="0074436C"/>
    <w:rsid w:val="00745BE0"/>
    <w:rsid w:val="00747AF7"/>
    <w:rsid w:val="007502CA"/>
    <w:rsid w:val="00753FB0"/>
    <w:rsid w:val="007819A7"/>
    <w:rsid w:val="00782554"/>
    <w:rsid w:val="007B4E5A"/>
    <w:rsid w:val="007E0563"/>
    <w:rsid w:val="007E3B9E"/>
    <w:rsid w:val="007E6781"/>
    <w:rsid w:val="007F1FCF"/>
    <w:rsid w:val="007F6494"/>
    <w:rsid w:val="00800568"/>
    <w:rsid w:val="0081648A"/>
    <w:rsid w:val="00817E64"/>
    <w:rsid w:val="00836D7F"/>
    <w:rsid w:val="0085586C"/>
    <w:rsid w:val="00867DD2"/>
    <w:rsid w:val="00871AFC"/>
    <w:rsid w:val="00872B95"/>
    <w:rsid w:val="00872F8A"/>
    <w:rsid w:val="00882B50"/>
    <w:rsid w:val="0088391A"/>
    <w:rsid w:val="008921C7"/>
    <w:rsid w:val="00894536"/>
    <w:rsid w:val="00895CCB"/>
    <w:rsid w:val="00895F2B"/>
    <w:rsid w:val="008A0F54"/>
    <w:rsid w:val="008A2436"/>
    <w:rsid w:val="008A4844"/>
    <w:rsid w:val="008B1379"/>
    <w:rsid w:val="008B2C7C"/>
    <w:rsid w:val="008B3096"/>
    <w:rsid w:val="008B31C6"/>
    <w:rsid w:val="008D0AF7"/>
    <w:rsid w:val="008D4819"/>
    <w:rsid w:val="008D5B97"/>
    <w:rsid w:val="008D60BC"/>
    <w:rsid w:val="008E17E5"/>
    <w:rsid w:val="008E1F8F"/>
    <w:rsid w:val="008E5086"/>
    <w:rsid w:val="008E683B"/>
    <w:rsid w:val="008E7BDD"/>
    <w:rsid w:val="008E7D3F"/>
    <w:rsid w:val="008E7DD2"/>
    <w:rsid w:val="00900C1C"/>
    <w:rsid w:val="009225E8"/>
    <w:rsid w:val="009311DE"/>
    <w:rsid w:val="00933ACB"/>
    <w:rsid w:val="00947433"/>
    <w:rsid w:val="009513A2"/>
    <w:rsid w:val="009B1F53"/>
    <w:rsid w:val="009B7651"/>
    <w:rsid w:val="009C0745"/>
    <w:rsid w:val="009C78C6"/>
    <w:rsid w:val="009D31AE"/>
    <w:rsid w:val="009D4474"/>
    <w:rsid w:val="009E0C6B"/>
    <w:rsid w:val="009E651A"/>
    <w:rsid w:val="009F0A5E"/>
    <w:rsid w:val="009F3A66"/>
    <w:rsid w:val="00A00798"/>
    <w:rsid w:val="00A036C8"/>
    <w:rsid w:val="00A267E1"/>
    <w:rsid w:val="00A33928"/>
    <w:rsid w:val="00A356B7"/>
    <w:rsid w:val="00A5119A"/>
    <w:rsid w:val="00A64926"/>
    <w:rsid w:val="00A77CFF"/>
    <w:rsid w:val="00A90B0E"/>
    <w:rsid w:val="00A90B47"/>
    <w:rsid w:val="00A9700C"/>
    <w:rsid w:val="00AA0310"/>
    <w:rsid w:val="00AA1B27"/>
    <w:rsid w:val="00AB64B4"/>
    <w:rsid w:val="00AE24BF"/>
    <w:rsid w:val="00B05B4B"/>
    <w:rsid w:val="00B120B5"/>
    <w:rsid w:val="00B25D02"/>
    <w:rsid w:val="00B25E70"/>
    <w:rsid w:val="00B370C6"/>
    <w:rsid w:val="00B41487"/>
    <w:rsid w:val="00B41960"/>
    <w:rsid w:val="00B47076"/>
    <w:rsid w:val="00B529ED"/>
    <w:rsid w:val="00B53A4F"/>
    <w:rsid w:val="00B76450"/>
    <w:rsid w:val="00B949B1"/>
    <w:rsid w:val="00BA46D6"/>
    <w:rsid w:val="00BC5CFD"/>
    <w:rsid w:val="00BD3F0E"/>
    <w:rsid w:val="00BE50A0"/>
    <w:rsid w:val="00BE50D6"/>
    <w:rsid w:val="00BE5393"/>
    <w:rsid w:val="00BE63A2"/>
    <w:rsid w:val="00BF1E13"/>
    <w:rsid w:val="00BF47FF"/>
    <w:rsid w:val="00C06A7D"/>
    <w:rsid w:val="00C12767"/>
    <w:rsid w:val="00C12E0A"/>
    <w:rsid w:val="00C20AB3"/>
    <w:rsid w:val="00C302B6"/>
    <w:rsid w:val="00C3257A"/>
    <w:rsid w:val="00C35BF1"/>
    <w:rsid w:val="00C52E99"/>
    <w:rsid w:val="00C65803"/>
    <w:rsid w:val="00C92B27"/>
    <w:rsid w:val="00CA2E58"/>
    <w:rsid w:val="00CB3595"/>
    <w:rsid w:val="00CB48CA"/>
    <w:rsid w:val="00CC2456"/>
    <w:rsid w:val="00CE412C"/>
    <w:rsid w:val="00CE4CF9"/>
    <w:rsid w:val="00CE6097"/>
    <w:rsid w:val="00CF6B42"/>
    <w:rsid w:val="00D01502"/>
    <w:rsid w:val="00D12380"/>
    <w:rsid w:val="00D2222D"/>
    <w:rsid w:val="00D2445A"/>
    <w:rsid w:val="00D45659"/>
    <w:rsid w:val="00D53CF5"/>
    <w:rsid w:val="00D608AC"/>
    <w:rsid w:val="00D71A87"/>
    <w:rsid w:val="00D75457"/>
    <w:rsid w:val="00D83676"/>
    <w:rsid w:val="00D85BA4"/>
    <w:rsid w:val="00DA1923"/>
    <w:rsid w:val="00DA5298"/>
    <w:rsid w:val="00DA7296"/>
    <w:rsid w:val="00DB289B"/>
    <w:rsid w:val="00DC484E"/>
    <w:rsid w:val="00DC4EB2"/>
    <w:rsid w:val="00DD5474"/>
    <w:rsid w:val="00E00D97"/>
    <w:rsid w:val="00E050F2"/>
    <w:rsid w:val="00E103DE"/>
    <w:rsid w:val="00E17D20"/>
    <w:rsid w:val="00E51F06"/>
    <w:rsid w:val="00E60F38"/>
    <w:rsid w:val="00E81D6E"/>
    <w:rsid w:val="00E83191"/>
    <w:rsid w:val="00E8520B"/>
    <w:rsid w:val="00EA7FA7"/>
    <w:rsid w:val="00EB009F"/>
    <w:rsid w:val="00EB09FD"/>
    <w:rsid w:val="00EB2F9A"/>
    <w:rsid w:val="00EC69ED"/>
    <w:rsid w:val="00EC6B83"/>
    <w:rsid w:val="00ED28D6"/>
    <w:rsid w:val="00EE77AB"/>
    <w:rsid w:val="00EF35FA"/>
    <w:rsid w:val="00EF3EE9"/>
    <w:rsid w:val="00EF4BC5"/>
    <w:rsid w:val="00F066C4"/>
    <w:rsid w:val="00F06CCF"/>
    <w:rsid w:val="00F11437"/>
    <w:rsid w:val="00F11B82"/>
    <w:rsid w:val="00F11F2F"/>
    <w:rsid w:val="00F27115"/>
    <w:rsid w:val="00F332CA"/>
    <w:rsid w:val="00F354C9"/>
    <w:rsid w:val="00F36973"/>
    <w:rsid w:val="00F455BE"/>
    <w:rsid w:val="00F53A1D"/>
    <w:rsid w:val="00F74B99"/>
    <w:rsid w:val="00F75907"/>
    <w:rsid w:val="00F75EC3"/>
    <w:rsid w:val="00F86A41"/>
    <w:rsid w:val="00F9040F"/>
    <w:rsid w:val="00FA32BF"/>
    <w:rsid w:val="00FA7F2B"/>
    <w:rsid w:val="00FB7388"/>
    <w:rsid w:val="00FD0F7E"/>
    <w:rsid w:val="00FD3334"/>
    <w:rsid w:val="00FD4B15"/>
    <w:rsid w:val="00FF0BC8"/>
    <w:rsid w:val="00FF1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locked="1"/>
    <w:lsdException w:name="Body Text Indent 3" w:locked="1"/>
    <w:lsdException w:name="Block Text" w:lock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2F4B"/>
    <w:pPr>
      <w:spacing w:after="200" w:line="276" w:lineRule="auto"/>
    </w:pPr>
    <w:rPr>
      <w:sz w:val="22"/>
      <w:szCs w:val="22"/>
    </w:rPr>
  </w:style>
  <w:style w:type="paragraph" w:styleId="1">
    <w:name w:val="heading 1"/>
    <w:basedOn w:val="a"/>
    <w:next w:val="a"/>
    <w:link w:val="10"/>
    <w:uiPriority w:val="99"/>
    <w:qFormat/>
    <w:rsid w:val="00EF4BC5"/>
    <w:pPr>
      <w:keepNext/>
      <w:spacing w:after="0" w:line="240" w:lineRule="auto"/>
      <w:jc w:val="center"/>
      <w:outlineLvl w:val="0"/>
    </w:pPr>
    <w:rPr>
      <w:rFonts w:cs="Times New Roman"/>
      <w:b/>
      <w:bCs/>
      <w:sz w:val="28"/>
      <w:szCs w:val="28"/>
    </w:rPr>
  </w:style>
  <w:style w:type="paragraph" w:styleId="2">
    <w:name w:val="heading 2"/>
    <w:basedOn w:val="a"/>
    <w:next w:val="a"/>
    <w:link w:val="20"/>
    <w:uiPriority w:val="99"/>
    <w:qFormat/>
    <w:rsid w:val="00EF4BC5"/>
    <w:pPr>
      <w:keepNext/>
      <w:spacing w:after="0" w:line="240" w:lineRule="auto"/>
      <w:jc w:val="right"/>
      <w:outlineLvl w:val="1"/>
    </w:pPr>
    <w:rPr>
      <w:rFonts w:cs="Times New Roman"/>
      <w:b/>
      <w:bCs/>
      <w:sz w:val="24"/>
      <w:szCs w:val="24"/>
    </w:rPr>
  </w:style>
  <w:style w:type="paragraph" w:styleId="3">
    <w:name w:val="heading 3"/>
    <w:basedOn w:val="a"/>
    <w:next w:val="a"/>
    <w:link w:val="30"/>
    <w:uiPriority w:val="99"/>
    <w:qFormat/>
    <w:rsid w:val="00EF4BC5"/>
    <w:pPr>
      <w:keepNext/>
      <w:spacing w:after="0" w:line="240" w:lineRule="auto"/>
      <w:jc w:val="center"/>
      <w:outlineLvl w:val="2"/>
    </w:pPr>
    <w:rPr>
      <w:rFonts w:cs="Times New Roman"/>
      <w:b/>
      <w:bCs/>
      <w:sz w:val="24"/>
      <w:szCs w:val="24"/>
    </w:rPr>
  </w:style>
  <w:style w:type="paragraph" w:styleId="4">
    <w:name w:val="heading 4"/>
    <w:basedOn w:val="a"/>
    <w:next w:val="a"/>
    <w:link w:val="40"/>
    <w:uiPriority w:val="99"/>
    <w:qFormat/>
    <w:rsid w:val="00EF4BC5"/>
    <w:pPr>
      <w:keepNext/>
      <w:spacing w:after="0" w:line="240" w:lineRule="auto"/>
      <w:jc w:val="both"/>
      <w:outlineLvl w:val="3"/>
    </w:pPr>
    <w:rPr>
      <w:rFonts w:cs="Times New Roman"/>
      <w:b/>
      <w:bCs/>
      <w:sz w:val="24"/>
      <w:szCs w:val="24"/>
    </w:rPr>
  </w:style>
  <w:style w:type="paragraph" w:styleId="5">
    <w:name w:val="heading 5"/>
    <w:basedOn w:val="a"/>
    <w:next w:val="a"/>
    <w:link w:val="50"/>
    <w:uiPriority w:val="99"/>
    <w:qFormat/>
    <w:rsid w:val="00EF4BC5"/>
    <w:pPr>
      <w:keepNext/>
      <w:shd w:val="clear" w:color="auto" w:fill="FFFFFF"/>
      <w:spacing w:before="259" w:after="0" w:line="240" w:lineRule="auto"/>
      <w:ind w:left="768"/>
      <w:jc w:val="both"/>
      <w:outlineLvl w:val="4"/>
    </w:pPr>
    <w:rPr>
      <w:rFonts w:cs="Times New Roman"/>
      <w:b/>
      <w:bCs/>
      <w:color w:val="000000"/>
      <w:spacing w:val="-9"/>
      <w:sz w:val="24"/>
      <w:szCs w:val="24"/>
    </w:rPr>
  </w:style>
  <w:style w:type="paragraph" w:styleId="6">
    <w:name w:val="heading 6"/>
    <w:basedOn w:val="a"/>
    <w:next w:val="a"/>
    <w:link w:val="60"/>
    <w:uiPriority w:val="99"/>
    <w:qFormat/>
    <w:rsid w:val="00EF4BC5"/>
    <w:pPr>
      <w:keepNext/>
      <w:shd w:val="clear" w:color="auto" w:fill="FFFFFF"/>
      <w:spacing w:after="0" w:line="240" w:lineRule="auto"/>
      <w:ind w:left="1075"/>
      <w:jc w:val="center"/>
      <w:outlineLvl w:val="5"/>
    </w:pPr>
    <w:rPr>
      <w:rFonts w:cs="Times New Roman"/>
      <w:b/>
      <w:bCs/>
      <w:color w:val="000000"/>
      <w:spacing w:val="-13"/>
      <w:sz w:val="24"/>
      <w:szCs w:val="24"/>
    </w:rPr>
  </w:style>
  <w:style w:type="paragraph" w:styleId="7">
    <w:name w:val="heading 7"/>
    <w:basedOn w:val="a"/>
    <w:next w:val="a"/>
    <w:link w:val="70"/>
    <w:uiPriority w:val="99"/>
    <w:qFormat/>
    <w:rsid w:val="00EF4BC5"/>
    <w:pPr>
      <w:keepNext/>
      <w:shd w:val="clear" w:color="auto" w:fill="FFFFFF"/>
      <w:spacing w:after="0" w:line="240" w:lineRule="auto"/>
      <w:ind w:left="618"/>
      <w:jc w:val="both"/>
      <w:outlineLvl w:val="6"/>
    </w:pPr>
    <w:rPr>
      <w:rFonts w:cs="Times New Roman"/>
      <w:b/>
      <w:bCs/>
      <w:color w:val="000000"/>
      <w:spacing w:val="-9"/>
      <w:sz w:val="24"/>
      <w:szCs w:val="24"/>
    </w:rPr>
  </w:style>
  <w:style w:type="paragraph" w:styleId="8">
    <w:name w:val="heading 8"/>
    <w:basedOn w:val="a"/>
    <w:next w:val="a"/>
    <w:link w:val="80"/>
    <w:uiPriority w:val="99"/>
    <w:qFormat/>
    <w:rsid w:val="00EF4BC5"/>
    <w:pPr>
      <w:keepNext/>
      <w:shd w:val="clear" w:color="auto" w:fill="FFFFFF"/>
      <w:spacing w:after="0" w:line="240" w:lineRule="auto"/>
      <w:ind w:left="578"/>
      <w:jc w:val="both"/>
      <w:outlineLvl w:val="7"/>
    </w:pPr>
    <w:rPr>
      <w:rFonts w:cs="Times New Roman"/>
      <w:b/>
      <w:bCs/>
      <w:color w:val="000000"/>
      <w:spacing w:val="-9"/>
      <w:sz w:val="24"/>
      <w:szCs w:val="24"/>
    </w:rPr>
  </w:style>
  <w:style w:type="paragraph" w:styleId="9">
    <w:name w:val="heading 9"/>
    <w:basedOn w:val="a"/>
    <w:next w:val="a"/>
    <w:link w:val="90"/>
    <w:uiPriority w:val="99"/>
    <w:qFormat/>
    <w:rsid w:val="00EF4BC5"/>
    <w:pPr>
      <w:keepNext/>
      <w:shd w:val="clear" w:color="auto" w:fill="FFFFFF"/>
      <w:spacing w:after="0" w:line="240" w:lineRule="auto"/>
      <w:jc w:val="both"/>
      <w:outlineLvl w:val="8"/>
    </w:pPr>
    <w:rPr>
      <w:rFonts w:cs="Times New Roman"/>
      <w:b/>
      <w:bCs/>
      <w:color w:val="000000"/>
      <w:spacing w:val="-9"/>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F4BC5"/>
    <w:rPr>
      <w:rFonts w:ascii="Times New Roman" w:hAnsi="Times New Roman" w:cs="Times New Roman"/>
      <w:b/>
      <w:bCs/>
      <w:sz w:val="28"/>
      <w:szCs w:val="28"/>
    </w:rPr>
  </w:style>
  <w:style w:type="character" w:customStyle="1" w:styleId="20">
    <w:name w:val="Заголовок 2 Знак"/>
    <w:basedOn w:val="a0"/>
    <w:link w:val="2"/>
    <w:uiPriority w:val="99"/>
    <w:locked/>
    <w:rsid w:val="00EF4BC5"/>
    <w:rPr>
      <w:rFonts w:ascii="Times New Roman" w:hAnsi="Times New Roman" w:cs="Times New Roman"/>
      <w:b/>
      <w:bCs/>
      <w:sz w:val="28"/>
      <w:szCs w:val="28"/>
    </w:rPr>
  </w:style>
  <w:style w:type="character" w:customStyle="1" w:styleId="30">
    <w:name w:val="Заголовок 3 Знак"/>
    <w:basedOn w:val="a0"/>
    <w:link w:val="3"/>
    <w:uiPriority w:val="99"/>
    <w:locked/>
    <w:rsid w:val="00EF4BC5"/>
    <w:rPr>
      <w:rFonts w:ascii="Times New Roman" w:hAnsi="Times New Roman" w:cs="Times New Roman"/>
      <w:b/>
      <w:bCs/>
      <w:sz w:val="24"/>
      <w:szCs w:val="24"/>
    </w:rPr>
  </w:style>
  <w:style w:type="character" w:customStyle="1" w:styleId="40">
    <w:name w:val="Заголовок 4 Знак"/>
    <w:basedOn w:val="a0"/>
    <w:link w:val="4"/>
    <w:uiPriority w:val="99"/>
    <w:locked/>
    <w:rsid w:val="00EF4BC5"/>
    <w:rPr>
      <w:rFonts w:ascii="Times New Roman" w:hAnsi="Times New Roman" w:cs="Times New Roman"/>
      <w:b/>
      <w:bCs/>
      <w:sz w:val="24"/>
      <w:szCs w:val="24"/>
    </w:rPr>
  </w:style>
  <w:style w:type="character" w:customStyle="1" w:styleId="50">
    <w:name w:val="Заголовок 5 Знак"/>
    <w:basedOn w:val="a0"/>
    <w:link w:val="5"/>
    <w:uiPriority w:val="99"/>
    <w:locked/>
    <w:rsid w:val="00EF4BC5"/>
    <w:rPr>
      <w:rFonts w:ascii="Times New Roman" w:hAnsi="Times New Roman" w:cs="Times New Roman"/>
      <w:b/>
      <w:bCs/>
      <w:color w:val="000000"/>
      <w:spacing w:val="-9"/>
      <w:sz w:val="24"/>
      <w:szCs w:val="24"/>
      <w:shd w:val="clear" w:color="auto" w:fill="FFFFFF"/>
    </w:rPr>
  </w:style>
  <w:style w:type="character" w:customStyle="1" w:styleId="60">
    <w:name w:val="Заголовок 6 Знак"/>
    <w:basedOn w:val="a0"/>
    <w:link w:val="6"/>
    <w:uiPriority w:val="99"/>
    <w:locked/>
    <w:rsid w:val="00EF4BC5"/>
    <w:rPr>
      <w:rFonts w:ascii="Times New Roman" w:hAnsi="Times New Roman" w:cs="Times New Roman"/>
      <w:b/>
      <w:bCs/>
      <w:color w:val="000000"/>
      <w:spacing w:val="-13"/>
      <w:sz w:val="24"/>
      <w:szCs w:val="24"/>
      <w:shd w:val="clear" w:color="auto" w:fill="FFFFFF"/>
    </w:rPr>
  </w:style>
  <w:style w:type="character" w:customStyle="1" w:styleId="70">
    <w:name w:val="Заголовок 7 Знак"/>
    <w:basedOn w:val="a0"/>
    <w:link w:val="7"/>
    <w:uiPriority w:val="99"/>
    <w:locked/>
    <w:rsid w:val="00EF4BC5"/>
    <w:rPr>
      <w:rFonts w:ascii="Times New Roman" w:hAnsi="Times New Roman" w:cs="Times New Roman"/>
      <w:b/>
      <w:bCs/>
      <w:color w:val="000000"/>
      <w:spacing w:val="-9"/>
      <w:sz w:val="24"/>
      <w:szCs w:val="24"/>
      <w:shd w:val="clear" w:color="auto" w:fill="FFFFFF"/>
    </w:rPr>
  </w:style>
  <w:style w:type="character" w:customStyle="1" w:styleId="80">
    <w:name w:val="Заголовок 8 Знак"/>
    <w:basedOn w:val="a0"/>
    <w:link w:val="8"/>
    <w:uiPriority w:val="99"/>
    <w:locked/>
    <w:rsid w:val="00EF4BC5"/>
    <w:rPr>
      <w:rFonts w:ascii="Times New Roman" w:hAnsi="Times New Roman" w:cs="Times New Roman"/>
      <w:b/>
      <w:bCs/>
      <w:color w:val="000000"/>
      <w:spacing w:val="-9"/>
      <w:sz w:val="24"/>
      <w:szCs w:val="24"/>
      <w:shd w:val="clear" w:color="auto" w:fill="FFFFFF"/>
    </w:rPr>
  </w:style>
  <w:style w:type="character" w:customStyle="1" w:styleId="90">
    <w:name w:val="Заголовок 9 Знак"/>
    <w:basedOn w:val="a0"/>
    <w:link w:val="9"/>
    <w:uiPriority w:val="99"/>
    <w:locked/>
    <w:rsid w:val="00EF4BC5"/>
    <w:rPr>
      <w:rFonts w:ascii="Times New Roman" w:hAnsi="Times New Roman" w:cs="Times New Roman"/>
      <w:b/>
      <w:bCs/>
      <w:color w:val="000000"/>
      <w:spacing w:val="-9"/>
      <w:sz w:val="24"/>
      <w:szCs w:val="24"/>
      <w:shd w:val="clear" w:color="auto" w:fill="FFFFFF"/>
    </w:rPr>
  </w:style>
  <w:style w:type="paragraph" w:styleId="a3">
    <w:name w:val="header"/>
    <w:basedOn w:val="a"/>
    <w:link w:val="a4"/>
    <w:uiPriority w:val="99"/>
    <w:rsid w:val="00EF4BC5"/>
    <w:pPr>
      <w:tabs>
        <w:tab w:val="center" w:pos="4677"/>
        <w:tab w:val="right" w:pos="9355"/>
      </w:tabs>
      <w:spacing w:after="0" w:line="240" w:lineRule="auto"/>
    </w:pPr>
    <w:rPr>
      <w:rFonts w:cs="Times New Roman"/>
      <w:sz w:val="24"/>
      <w:szCs w:val="24"/>
    </w:rPr>
  </w:style>
  <w:style w:type="character" w:customStyle="1" w:styleId="a4">
    <w:name w:val="Верхний колонтитул Знак"/>
    <w:basedOn w:val="a0"/>
    <w:link w:val="a3"/>
    <w:uiPriority w:val="99"/>
    <w:locked/>
    <w:rsid w:val="00EF4BC5"/>
    <w:rPr>
      <w:rFonts w:ascii="Times New Roman" w:hAnsi="Times New Roman" w:cs="Times New Roman"/>
      <w:sz w:val="24"/>
      <w:szCs w:val="24"/>
    </w:rPr>
  </w:style>
  <w:style w:type="paragraph" w:styleId="a5">
    <w:name w:val="footer"/>
    <w:basedOn w:val="a"/>
    <w:link w:val="a6"/>
    <w:uiPriority w:val="99"/>
    <w:rsid w:val="00EF4BC5"/>
    <w:pPr>
      <w:tabs>
        <w:tab w:val="center" w:pos="4677"/>
        <w:tab w:val="right" w:pos="9355"/>
      </w:tabs>
      <w:spacing w:after="0" w:line="240" w:lineRule="auto"/>
    </w:pPr>
    <w:rPr>
      <w:rFonts w:cs="Times New Roman"/>
      <w:sz w:val="24"/>
      <w:szCs w:val="24"/>
    </w:rPr>
  </w:style>
  <w:style w:type="character" w:customStyle="1" w:styleId="a6">
    <w:name w:val="Нижний колонтитул Знак"/>
    <w:basedOn w:val="a0"/>
    <w:link w:val="a5"/>
    <w:uiPriority w:val="99"/>
    <w:locked/>
    <w:rsid w:val="00EF4BC5"/>
    <w:rPr>
      <w:rFonts w:ascii="Times New Roman" w:hAnsi="Times New Roman" w:cs="Times New Roman"/>
      <w:sz w:val="24"/>
      <w:szCs w:val="24"/>
    </w:rPr>
  </w:style>
  <w:style w:type="paragraph" w:styleId="a7">
    <w:name w:val="Body Text"/>
    <w:basedOn w:val="a"/>
    <w:link w:val="a8"/>
    <w:uiPriority w:val="99"/>
    <w:rsid w:val="00EF4BC5"/>
    <w:pPr>
      <w:spacing w:after="0" w:line="240" w:lineRule="auto"/>
      <w:jc w:val="both"/>
    </w:pPr>
    <w:rPr>
      <w:rFonts w:cs="Times New Roman"/>
      <w:w w:val="88"/>
      <w:sz w:val="24"/>
      <w:szCs w:val="24"/>
    </w:rPr>
  </w:style>
  <w:style w:type="character" w:customStyle="1" w:styleId="a8">
    <w:name w:val="Основной текст Знак"/>
    <w:basedOn w:val="a0"/>
    <w:link w:val="a7"/>
    <w:uiPriority w:val="99"/>
    <w:locked/>
    <w:rsid w:val="00EF4BC5"/>
    <w:rPr>
      <w:rFonts w:ascii="Times New Roman" w:hAnsi="Times New Roman" w:cs="Times New Roman"/>
      <w:w w:val="88"/>
      <w:sz w:val="24"/>
      <w:szCs w:val="24"/>
    </w:rPr>
  </w:style>
  <w:style w:type="paragraph" w:styleId="a9">
    <w:name w:val="Body Text Indent"/>
    <w:basedOn w:val="a"/>
    <w:link w:val="aa"/>
    <w:uiPriority w:val="99"/>
    <w:rsid w:val="00EF4BC5"/>
    <w:pPr>
      <w:shd w:val="clear" w:color="auto" w:fill="FFFFFF"/>
      <w:spacing w:after="0" w:line="240" w:lineRule="auto"/>
      <w:ind w:left="51" w:firstLine="516"/>
      <w:jc w:val="both"/>
    </w:pPr>
    <w:rPr>
      <w:rFonts w:cs="Times New Roman"/>
      <w:color w:val="000000"/>
      <w:spacing w:val="-9"/>
      <w:sz w:val="24"/>
      <w:szCs w:val="24"/>
    </w:rPr>
  </w:style>
  <w:style w:type="character" w:customStyle="1" w:styleId="aa">
    <w:name w:val="Основной текст с отступом Знак"/>
    <w:basedOn w:val="a0"/>
    <w:link w:val="a9"/>
    <w:uiPriority w:val="99"/>
    <w:locked/>
    <w:rsid w:val="00EF4BC5"/>
    <w:rPr>
      <w:rFonts w:ascii="Times New Roman" w:hAnsi="Times New Roman" w:cs="Times New Roman"/>
      <w:color w:val="000000"/>
      <w:spacing w:val="-9"/>
      <w:sz w:val="24"/>
      <w:szCs w:val="24"/>
      <w:shd w:val="clear" w:color="auto" w:fill="FFFFFF"/>
    </w:rPr>
  </w:style>
  <w:style w:type="paragraph" w:styleId="21">
    <w:name w:val="Body Text 2"/>
    <w:basedOn w:val="a"/>
    <w:link w:val="22"/>
    <w:uiPriority w:val="99"/>
    <w:rsid w:val="00EF4BC5"/>
    <w:pPr>
      <w:shd w:val="clear" w:color="auto" w:fill="FFFFFF"/>
      <w:spacing w:after="0" w:line="274" w:lineRule="exact"/>
      <w:jc w:val="both"/>
    </w:pPr>
    <w:rPr>
      <w:rFonts w:cs="Times New Roman"/>
      <w:color w:val="000000"/>
      <w:spacing w:val="-9"/>
      <w:sz w:val="24"/>
      <w:szCs w:val="24"/>
    </w:rPr>
  </w:style>
  <w:style w:type="character" w:customStyle="1" w:styleId="22">
    <w:name w:val="Основной текст 2 Знак"/>
    <w:basedOn w:val="a0"/>
    <w:link w:val="21"/>
    <w:uiPriority w:val="99"/>
    <w:locked/>
    <w:rsid w:val="00EF4BC5"/>
    <w:rPr>
      <w:rFonts w:ascii="Times New Roman" w:hAnsi="Times New Roman" w:cs="Times New Roman"/>
      <w:color w:val="000000"/>
      <w:spacing w:val="-9"/>
      <w:sz w:val="24"/>
      <w:szCs w:val="24"/>
      <w:shd w:val="clear" w:color="auto" w:fill="FFFFFF"/>
    </w:rPr>
  </w:style>
  <w:style w:type="paragraph" w:styleId="31">
    <w:name w:val="Body Text 3"/>
    <w:basedOn w:val="a"/>
    <w:link w:val="32"/>
    <w:uiPriority w:val="99"/>
    <w:rsid w:val="00EF4BC5"/>
    <w:pPr>
      <w:spacing w:after="0" w:line="240" w:lineRule="auto"/>
      <w:jc w:val="center"/>
    </w:pPr>
    <w:rPr>
      <w:rFonts w:cs="Times New Roman"/>
      <w:b/>
      <w:bCs/>
      <w:sz w:val="48"/>
      <w:szCs w:val="48"/>
    </w:rPr>
  </w:style>
  <w:style w:type="character" w:customStyle="1" w:styleId="32">
    <w:name w:val="Основной текст 3 Знак"/>
    <w:basedOn w:val="a0"/>
    <w:link w:val="31"/>
    <w:uiPriority w:val="99"/>
    <w:locked/>
    <w:rsid w:val="00EF4BC5"/>
    <w:rPr>
      <w:rFonts w:ascii="Times New Roman" w:hAnsi="Times New Roman" w:cs="Times New Roman"/>
      <w:b/>
      <w:bCs/>
      <w:sz w:val="28"/>
      <w:szCs w:val="28"/>
    </w:rPr>
  </w:style>
  <w:style w:type="paragraph" w:styleId="23">
    <w:name w:val="Body Text Indent 2"/>
    <w:basedOn w:val="a"/>
    <w:link w:val="24"/>
    <w:uiPriority w:val="99"/>
    <w:rsid w:val="00EF4BC5"/>
    <w:pPr>
      <w:shd w:val="clear" w:color="auto" w:fill="FFFFFF"/>
      <w:spacing w:before="274" w:after="0" w:line="240" w:lineRule="auto"/>
      <w:ind w:left="576"/>
    </w:pPr>
    <w:rPr>
      <w:rFonts w:cs="Times New Roman"/>
      <w:b/>
      <w:bCs/>
      <w:color w:val="000000"/>
      <w:spacing w:val="-9"/>
      <w:sz w:val="24"/>
      <w:szCs w:val="24"/>
    </w:rPr>
  </w:style>
  <w:style w:type="character" w:customStyle="1" w:styleId="24">
    <w:name w:val="Основной текст с отступом 2 Знак"/>
    <w:basedOn w:val="a0"/>
    <w:link w:val="23"/>
    <w:uiPriority w:val="99"/>
    <w:locked/>
    <w:rsid w:val="00EF4BC5"/>
    <w:rPr>
      <w:rFonts w:ascii="Times New Roman" w:hAnsi="Times New Roman" w:cs="Times New Roman"/>
      <w:b/>
      <w:bCs/>
      <w:color w:val="000000"/>
      <w:spacing w:val="-9"/>
      <w:sz w:val="24"/>
      <w:szCs w:val="24"/>
      <w:shd w:val="clear" w:color="auto" w:fill="FFFFFF"/>
    </w:rPr>
  </w:style>
  <w:style w:type="paragraph" w:styleId="33">
    <w:name w:val="Body Text Indent 3"/>
    <w:basedOn w:val="a"/>
    <w:link w:val="34"/>
    <w:uiPriority w:val="99"/>
    <w:rsid w:val="00EF4BC5"/>
    <w:pPr>
      <w:shd w:val="clear" w:color="auto" w:fill="FFFFFF"/>
      <w:spacing w:after="0" w:line="298" w:lineRule="exact"/>
      <w:ind w:right="922" w:firstLine="552"/>
      <w:jc w:val="both"/>
    </w:pPr>
    <w:rPr>
      <w:rFonts w:cs="Times New Roman"/>
      <w:color w:val="000000"/>
      <w:spacing w:val="-9"/>
      <w:sz w:val="24"/>
      <w:szCs w:val="24"/>
    </w:rPr>
  </w:style>
  <w:style w:type="character" w:customStyle="1" w:styleId="34">
    <w:name w:val="Основной текст с отступом 3 Знак"/>
    <w:basedOn w:val="a0"/>
    <w:link w:val="33"/>
    <w:uiPriority w:val="99"/>
    <w:locked/>
    <w:rsid w:val="00EF4BC5"/>
    <w:rPr>
      <w:rFonts w:ascii="Times New Roman" w:hAnsi="Times New Roman" w:cs="Times New Roman"/>
      <w:color w:val="000000"/>
      <w:spacing w:val="-9"/>
      <w:sz w:val="24"/>
      <w:szCs w:val="24"/>
      <w:shd w:val="clear" w:color="auto" w:fill="FFFFFF"/>
    </w:rPr>
  </w:style>
  <w:style w:type="paragraph" w:styleId="ab">
    <w:name w:val="Block Text"/>
    <w:basedOn w:val="a"/>
    <w:uiPriority w:val="99"/>
    <w:rsid w:val="00EF4BC5"/>
    <w:pPr>
      <w:shd w:val="clear" w:color="auto" w:fill="FFFFFF"/>
      <w:spacing w:after="0" w:line="274" w:lineRule="exact"/>
      <w:ind w:left="86" w:right="5" w:firstLine="533"/>
      <w:jc w:val="both"/>
    </w:pPr>
    <w:rPr>
      <w:rFonts w:cs="Times New Roman"/>
      <w:color w:val="000000"/>
      <w:w w:val="88"/>
      <w:sz w:val="24"/>
      <w:szCs w:val="24"/>
    </w:rPr>
  </w:style>
  <w:style w:type="paragraph" w:customStyle="1" w:styleId="ConsNormal">
    <w:name w:val="ConsNormal"/>
    <w:uiPriority w:val="99"/>
    <w:rsid w:val="00EF4BC5"/>
    <w:pPr>
      <w:widowControl w:val="0"/>
      <w:autoSpaceDE w:val="0"/>
      <w:autoSpaceDN w:val="0"/>
      <w:adjustRightInd w:val="0"/>
      <w:ind w:right="19772" w:firstLine="720"/>
    </w:pPr>
    <w:rPr>
      <w:rFonts w:ascii="Arial" w:hAnsi="Arial" w:cs="Arial"/>
    </w:rPr>
  </w:style>
  <w:style w:type="character" w:styleId="ac">
    <w:name w:val="page number"/>
    <w:basedOn w:val="a0"/>
    <w:uiPriority w:val="99"/>
    <w:rsid w:val="00EF4BC5"/>
    <w:rPr>
      <w:rFonts w:cs="Times New Roman"/>
    </w:rPr>
  </w:style>
  <w:style w:type="character" w:customStyle="1" w:styleId="grame">
    <w:name w:val="grame"/>
    <w:basedOn w:val="a0"/>
    <w:rsid w:val="00EF4BC5"/>
    <w:rPr>
      <w:rFonts w:cs="Times New Roman"/>
    </w:rPr>
  </w:style>
  <w:style w:type="paragraph" w:customStyle="1" w:styleId="consnormal0">
    <w:name w:val="consnormal"/>
    <w:basedOn w:val="a"/>
    <w:uiPriority w:val="99"/>
    <w:rsid w:val="00EF4BC5"/>
    <w:pPr>
      <w:spacing w:before="100" w:beforeAutospacing="1" w:after="100" w:afterAutospacing="1" w:line="240" w:lineRule="auto"/>
    </w:pPr>
    <w:rPr>
      <w:rFonts w:ascii="Arial Unicode MS" w:eastAsia="Arial Unicode MS" w:hAnsi="Times New Roman" w:cs="Arial Unicode MS"/>
      <w:sz w:val="24"/>
      <w:szCs w:val="24"/>
    </w:rPr>
  </w:style>
  <w:style w:type="character" w:customStyle="1" w:styleId="spelle">
    <w:name w:val="spelle"/>
    <w:basedOn w:val="a0"/>
    <w:uiPriority w:val="99"/>
    <w:rsid w:val="00EF4BC5"/>
    <w:rPr>
      <w:rFonts w:cs="Times New Roman"/>
    </w:rPr>
  </w:style>
  <w:style w:type="paragraph" w:customStyle="1" w:styleId="ConsPlusNonformat">
    <w:name w:val="ConsPlusNonformat"/>
    <w:uiPriority w:val="99"/>
    <w:rsid w:val="00EF4BC5"/>
    <w:pPr>
      <w:autoSpaceDE w:val="0"/>
      <w:autoSpaceDN w:val="0"/>
      <w:adjustRightInd w:val="0"/>
    </w:pPr>
    <w:rPr>
      <w:rFonts w:ascii="Courier New" w:hAnsi="Courier New" w:cs="Courier New"/>
    </w:rPr>
  </w:style>
  <w:style w:type="paragraph" w:customStyle="1" w:styleId="ConsPlusNormal">
    <w:name w:val="ConsPlusNormal"/>
    <w:uiPriority w:val="99"/>
    <w:rsid w:val="00EF4BC5"/>
    <w:pPr>
      <w:widowControl w:val="0"/>
      <w:autoSpaceDE w:val="0"/>
      <w:autoSpaceDN w:val="0"/>
      <w:adjustRightInd w:val="0"/>
      <w:ind w:firstLine="720"/>
    </w:pPr>
    <w:rPr>
      <w:rFonts w:ascii="Arial" w:hAnsi="Arial" w:cs="Arial"/>
    </w:rPr>
  </w:style>
  <w:style w:type="paragraph" w:styleId="ad">
    <w:name w:val="Title"/>
    <w:basedOn w:val="a"/>
    <w:link w:val="ae"/>
    <w:uiPriority w:val="99"/>
    <w:qFormat/>
    <w:rsid w:val="00EF4BC5"/>
    <w:pPr>
      <w:spacing w:after="0" w:line="240" w:lineRule="auto"/>
      <w:jc w:val="center"/>
    </w:pPr>
    <w:rPr>
      <w:rFonts w:cs="Times New Roman"/>
      <w:b/>
      <w:bCs/>
      <w:sz w:val="28"/>
      <w:szCs w:val="28"/>
    </w:rPr>
  </w:style>
  <w:style w:type="character" w:customStyle="1" w:styleId="ae">
    <w:name w:val="Название Знак"/>
    <w:basedOn w:val="a0"/>
    <w:link w:val="ad"/>
    <w:uiPriority w:val="99"/>
    <w:locked/>
    <w:rsid w:val="00EF4BC5"/>
    <w:rPr>
      <w:rFonts w:ascii="Times New Roman" w:hAnsi="Times New Roman" w:cs="Times New Roman"/>
      <w:b/>
      <w:bCs/>
      <w:sz w:val="24"/>
      <w:szCs w:val="24"/>
    </w:rPr>
  </w:style>
  <w:style w:type="paragraph" w:customStyle="1" w:styleId="11">
    <w:name w:val="Знак1 Знак Знак Знак"/>
    <w:basedOn w:val="a"/>
    <w:uiPriority w:val="99"/>
    <w:rsid w:val="00EF4BC5"/>
    <w:pPr>
      <w:spacing w:after="160" w:line="240" w:lineRule="exact"/>
    </w:pPr>
    <w:rPr>
      <w:rFonts w:ascii="Verdana" w:hAnsi="Verdana" w:cs="Verdana"/>
      <w:sz w:val="24"/>
      <w:szCs w:val="24"/>
      <w:lang w:val="en-US" w:eastAsia="en-US"/>
    </w:rPr>
  </w:style>
  <w:style w:type="paragraph" w:styleId="af">
    <w:name w:val="No Spacing"/>
    <w:basedOn w:val="a"/>
    <w:uiPriority w:val="99"/>
    <w:qFormat/>
    <w:rsid w:val="00EF4BC5"/>
    <w:pPr>
      <w:spacing w:after="0" w:line="240" w:lineRule="auto"/>
    </w:pPr>
  </w:style>
  <w:style w:type="paragraph" w:styleId="af0">
    <w:name w:val="Balloon Text"/>
    <w:basedOn w:val="a"/>
    <w:link w:val="af1"/>
    <w:uiPriority w:val="99"/>
    <w:semiHidden/>
    <w:rsid w:val="00EF4BC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160CBC"/>
    <w:rPr>
      <w:rFonts w:ascii="Tahoma" w:hAnsi="Tahoma" w:cs="Tahoma"/>
      <w:sz w:val="16"/>
      <w:szCs w:val="16"/>
    </w:rPr>
  </w:style>
  <w:style w:type="paragraph" w:styleId="af2">
    <w:name w:val="List Paragraph"/>
    <w:basedOn w:val="a"/>
    <w:uiPriority w:val="99"/>
    <w:qFormat/>
    <w:rsid w:val="00EF4BC5"/>
    <w:pPr>
      <w:ind w:left="720"/>
    </w:pPr>
  </w:style>
  <w:style w:type="table" w:styleId="af3">
    <w:name w:val="Table Grid"/>
    <w:basedOn w:val="a1"/>
    <w:uiPriority w:val="59"/>
    <w:locked/>
    <w:rsid w:val="00E103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semiHidden/>
    <w:unhideWhenUsed/>
    <w:rsid w:val="00F75EC3"/>
    <w:pPr>
      <w:spacing w:before="100" w:beforeAutospacing="1" w:after="100" w:afterAutospacing="1" w:line="240" w:lineRule="auto"/>
    </w:pPr>
    <w:rPr>
      <w:rFonts w:ascii="Times New Roman" w:hAnsi="Times New Roman" w:cs="Times New Roman"/>
      <w:sz w:val="24"/>
      <w:szCs w:val="24"/>
    </w:rPr>
  </w:style>
  <w:style w:type="character" w:styleId="af5">
    <w:name w:val="Hyperlink"/>
    <w:basedOn w:val="a0"/>
    <w:uiPriority w:val="99"/>
    <w:unhideWhenUsed/>
    <w:rsid w:val="00EC69ED"/>
    <w:rPr>
      <w:color w:val="0000FF" w:themeColor="hyperlink"/>
      <w:u w:val="single"/>
    </w:rPr>
  </w:style>
  <w:style w:type="character" w:styleId="af6">
    <w:name w:val="FollowedHyperlink"/>
    <w:basedOn w:val="a0"/>
    <w:uiPriority w:val="99"/>
    <w:semiHidden/>
    <w:unhideWhenUsed/>
    <w:rsid w:val="00EC69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3FFB7679D6D3975DA2FDE9E20D59467DE53969040FA19AB9B2FE05C9CE9F3CE2002774N3a3H" TargetMode="External"/><Relationship Id="rId13" Type="http://schemas.openxmlformats.org/officeDocument/2006/relationships/hyperlink" Target="consultantplus://offline/ref=20680877393938EBB5DB97F372B80E1C89DF41617D558BC94B8180975885BD3A5D3AE5D2F2A54E3499F5DA5AE18B3E2EDE9D69780A1BkBvCL" TargetMode="External"/><Relationship Id="rId18" Type="http://schemas.openxmlformats.org/officeDocument/2006/relationships/hyperlink" Target="consultantplus://offline/ref=060110B9887F04E4CD426F1A6EDA421B2B3A0BB3D59BDD62D9F468706DEChDH" TargetMode="External"/><Relationship Id="rId26" Type="http://schemas.openxmlformats.org/officeDocument/2006/relationships/hyperlink" Target="consultantplus://offline/ref=3568C994A518F0C6B5CDFD9FB40FEB595ED3AE182607F06DCF597CC919U9F9H" TargetMode="External"/><Relationship Id="rId3" Type="http://schemas.openxmlformats.org/officeDocument/2006/relationships/settings" Target="settings.xml"/><Relationship Id="rId21" Type="http://schemas.openxmlformats.org/officeDocument/2006/relationships/hyperlink" Target="consultantplus://offline/ref=97CA64B548D794FEAAED6E6BAFE3B8A890ABDFEF7322C34CBD4C541DB9bFzCF" TargetMode="External"/><Relationship Id="rId34" Type="http://schemas.openxmlformats.org/officeDocument/2006/relationships/fontTable" Target="fontTable.xml"/><Relationship Id="rId7" Type="http://schemas.openxmlformats.org/officeDocument/2006/relationships/hyperlink" Target="consultantplus://offline/ref=937FFF2B31724645A29DC0D5C3830E26B6DAA42ABE933C9694AEDE3B54B0124DDB81ADCCAD57BC8CY1MFM" TargetMode="External"/><Relationship Id="rId12" Type="http://schemas.openxmlformats.org/officeDocument/2006/relationships/hyperlink" Target="consultantplus://offline/ref=20680877393938EBB5DB97F372B80E1C89DF41617D558BC94B8180975885BD3A5D3AE5D2F2A54E3499F5DA5AE18B3E2EDE9D69780A1BkBvCL" TargetMode="External"/><Relationship Id="rId17" Type="http://schemas.openxmlformats.org/officeDocument/2006/relationships/hyperlink" Target="consultantplus://offline/ref=20680877393938EBB5DB97F372B80E1C89DF41617D558BC94B8180975885BD3A5D3AE5D2F0AA463499F5DA5AE18B3E2EDE9D69780A1BkBvCL" TargetMode="External"/><Relationship Id="rId25" Type="http://schemas.openxmlformats.org/officeDocument/2006/relationships/hyperlink" Target="consultantplus://offline/ref=3568C994A518F0C6B5CDFD9FB40FEB595DDAA2132405F06DCF597CC919U9F9H"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20680877393938EBB5DB97F372B80E1C89DF41617D558BC94B8180975885BD3A5D3AE5D1F1A7403499F5DA5AE18B3E2EDE9D69780A1BkBvCL" TargetMode="External"/><Relationship Id="rId20" Type="http://schemas.openxmlformats.org/officeDocument/2006/relationships/hyperlink" Target="consultantplus://offline/ref=B3BEE82E02DCAC5940B2F209DD1BA1896E1488D5DE2C66BC2BEA4637EAFB8B183E98CEFBA276B239u1zAH" TargetMode="External"/><Relationship Id="rId29" Type="http://schemas.openxmlformats.org/officeDocument/2006/relationships/hyperlink" Target="consultantplus://offline/ref=25490BFE8E8D87763CA73D93655B62D1DF47A08F6AA2A7E7FA761DAF90ABb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680877393938EBB5DB97F372B80E1C89DF41617D558BC94B8180975885BD3A4F3ABDDDF5A6593FCCBA9C0FEEk8v9L" TargetMode="External"/><Relationship Id="rId24" Type="http://schemas.openxmlformats.org/officeDocument/2006/relationships/hyperlink" Target="consultantplus://offline/ref=5CD7BF889918A409D15A2A9251457145B6E66D90BD1EDD7FAA487679D7gCB3M"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20680877393938EBB5DB97F372B80E1C89DF41617D558BC94B8180975885BD3A5D3AE5D1F7A24339C9AFCA5EA8DC3732DA82777B141BBCE3kBv9L" TargetMode="External"/><Relationship Id="rId23" Type="http://schemas.openxmlformats.org/officeDocument/2006/relationships/hyperlink" Target="consultantplus://offline/ref=5CD7BF889918A409D15A2A9251457145B6E66C96B31BDD7FAA487679D7gCB3M" TargetMode="External"/><Relationship Id="rId28" Type="http://schemas.openxmlformats.org/officeDocument/2006/relationships/hyperlink" Target="consultantplus://offline/ref=FF1E135820AFE59D1AD680B14F608CC99F0D22E5D50DBE2EAE74076ED2h5y6F" TargetMode="External"/><Relationship Id="rId10" Type="http://schemas.openxmlformats.org/officeDocument/2006/relationships/hyperlink" Target="consultantplus://offline/ref=20680877393938EBB5DB97F372B80E1C89DF41617D558BC94B8180975885BD3A5D3AE5D3F7A44C6B9CE0CB02EE8D2430DF82757A08k1v9L" TargetMode="External"/><Relationship Id="rId19" Type="http://schemas.openxmlformats.org/officeDocument/2006/relationships/hyperlink" Target="consultantplus://offline/ref=AC1776CDF4198C928358AB304E61F128C5469CC413BDE87F7FB962E222UE4DM" TargetMode="External"/><Relationship Id="rId31" Type="http://schemas.openxmlformats.org/officeDocument/2006/relationships/hyperlink" Target="consultantplus://offline/ref=25490BFE8E8D87763CA73D93655B62D1DC4EAD8266A5A7E7FA761DAF90ABbAH" TargetMode="External"/><Relationship Id="rId4" Type="http://schemas.openxmlformats.org/officeDocument/2006/relationships/webSettings" Target="webSettings.xml"/><Relationship Id="rId9" Type="http://schemas.openxmlformats.org/officeDocument/2006/relationships/hyperlink" Target="consultantplus://offline/ref=20680877393938EBB5DB97F372B80E1C88DA44647A578BC94B8180975885BD3A5D3AE5D1F7A2473EC9AFCA5EA8DC3732DA82777B141BBCE3kBv9L" TargetMode="External"/><Relationship Id="rId14" Type="http://schemas.openxmlformats.org/officeDocument/2006/relationships/hyperlink" Target="consultantplus://offline/ref=20680877393938EBB5DB97F372B80E1C89DF43627C508BC94B8180975885BD3A5D3AE5D1F6A2443BC6F0CF4BB9843834C09C76640819BEkEv1L" TargetMode="External"/><Relationship Id="rId22" Type="http://schemas.openxmlformats.org/officeDocument/2006/relationships/hyperlink" Target="consultantplus://offline/ref=5CD7BF889918A409D15A2A9251457145B6E76095B219DD7FAA487679D7gCB3M" TargetMode="External"/><Relationship Id="rId27" Type="http://schemas.openxmlformats.org/officeDocument/2006/relationships/hyperlink" Target="consultantplus://offline/ref=3568C994A518F0C6B5CDFD9FB40FEB595ED3AF1E2802F06DCF597CC919U9F9H" TargetMode="External"/><Relationship Id="rId30" Type="http://schemas.openxmlformats.org/officeDocument/2006/relationships/hyperlink" Target="consultantplus://offline/ref=25490BFE8E8D87763CA73D93655B62D1DC4EAC8468A0A7E7FA761DAF90ABbA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1474</TotalTime>
  <Pages>1</Pages>
  <Words>21886</Words>
  <Characters>124752</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Утвержден    решением   Совета </vt:lpstr>
    </vt:vector>
  </TitlesOfParts>
  <Company>Reanimator Extreme Edition</Company>
  <LinksUpToDate>false</LinksUpToDate>
  <CharactersWithSpaces>146346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решением   Совета </dc:title>
  <dc:subject/>
  <dc:creator>User</dc:creator>
  <cp:keywords/>
  <dc:description/>
  <cp:lastModifiedBy>Admin</cp:lastModifiedBy>
  <cp:revision>38</cp:revision>
  <cp:lastPrinted>2002-01-01T00:23:00Z</cp:lastPrinted>
  <dcterms:created xsi:type="dcterms:W3CDTF">2012-04-16T04:44:00Z</dcterms:created>
  <dcterms:modified xsi:type="dcterms:W3CDTF">2020-05-20T11:00:00Z</dcterms:modified>
</cp:coreProperties>
</file>