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EE" w:rsidRDefault="00982AEE" w:rsidP="00982AEE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ИВАНОВСКАЯ ОБЛАСТЬ</w:t>
      </w:r>
    </w:p>
    <w:p w:rsidR="00982AEE" w:rsidRDefault="00982AEE" w:rsidP="00982AEE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982AEE" w:rsidRDefault="00982AEE" w:rsidP="00982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ЛЕЖНЕВСКОГО  РАЙОНА</w:t>
      </w:r>
    </w:p>
    <w:p w:rsidR="00982AEE" w:rsidRDefault="00982AEE" w:rsidP="00982AEE">
      <w:pPr>
        <w:pStyle w:val="a3"/>
        <w:rPr>
          <w:b w:val="0"/>
          <w:szCs w:val="28"/>
        </w:rPr>
      </w:pPr>
    </w:p>
    <w:p w:rsidR="00982AEE" w:rsidRDefault="00982AEE" w:rsidP="00982AEE">
      <w:pPr>
        <w:pStyle w:val="a3"/>
        <w:rPr>
          <w:b w:val="0"/>
          <w:szCs w:val="28"/>
        </w:rPr>
      </w:pPr>
      <w:r>
        <w:rPr>
          <w:szCs w:val="28"/>
        </w:rPr>
        <w:t>РЕШЕНИЕ</w:t>
      </w:r>
    </w:p>
    <w:p w:rsidR="00982AEE" w:rsidRDefault="00982AEE" w:rsidP="00982AEE">
      <w:pPr>
        <w:pStyle w:val="a3"/>
        <w:rPr>
          <w:b w:val="0"/>
          <w:szCs w:val="28"/>
        </w:rPr>
      </w:pPr>
      <w:r>
        <w:rPr>
          <w:b w:val="0"/>
          <w:szCs w:val="28"/>
        </w:rPr>
        <w:t>«29» июня 2020 года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№ 64  /  18-5</w:t>
      </w:r>
    </w:p>
    <w:p w:rsidR="00982AEE" w:rsidRDefault="00982AEE" w:rsidP="00982AEE">
      <w:pPr>
        <w:pStyle w:val="a3"/>
        <w:rPr>
          <w:b w:val="0"/>
          <w:sz w:val="24"/>
        </w:rPr>
      </w:pPr>
      <w:r>
        <w:rPr>
          <w:b w:val="0"/>
          <w:sz w:val="24"/>
        </w:rPr>
        <w:t>п. Лежнево</w:t>
      </w:r>
    </w:p>
    <w:p w:rsidR="00982AEE" w:rsidRDefault="00982AEE" w:rsidP="00982AEE"/>
    <w:p w:rsidR="00982AEE" w:rsidRDefault="00982AEE" w:rsidP="00982AEE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образце  заполнения подписного листа на выборах депутатов   Совета Лежневского городского поселения четвертого созыва и депутатов  Советов Лежневского,  Новогоркинского,  Сабиновского, Шилыковского сельских поселений</w:t>
      </w:r>
    </w:p>
    <w:p w:rsidR="00982AEE" w:rsidRDefault="00982AEE" w:rsidP="00982AEE">
      <w:pPr>
        <w:tabs>
          <w:tab w:val="left" w:pos="1038"/>
          <w:tab w:val="left" w:pos="1792"/>
        </w:tabs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8.1 статьи 37 Федерального закона от 12.06.2002 № 67-ФЗ «Об основных гарантиях избирательных прав и права на участие в референдуме граждан Российской Федерации» (в действующей редакции), приложением №  8 к указному Федеральному закону, пунктом 8 статьи 18 Закона Ивановской области от 26.11.2009 № 130-ОЗ «О муниципальных выборах», учитывая </w:t>
      </w:r>
      <w:r>
        <w:rPr>
          <w:bCs/>
          <w:sz w:val="28"/>
        </w:rPr>
        <w:t>постановления Избирательной комиссии Ивановской области от 12.05.2015 №158/1108-5 «О возложении полномочий избирательных  комиссий вновь образованных Сабиновского сельского поселения, Шилыковского сельского поселения, Лежневского сельского поселения Лежневского муниципального района на территориальную избирательную комиссию Лежневского района», от 14.01.2016 №176/1373-5 «О возложении полномочий избирательной комиссии Новогоркинского сельского поселения на территориальную избирательную комиссию Лежневского района», от 14.01.2016 № 176/1372-5 «О возложении полномочий избирательной комиссии Лежневского городского поселения на территориальную избирательную комиссию Лежневского района», территориальная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>и</w:t>
      </w:r>
      <w:r>
        <w:rPr>
          <w:sz w:val="28"/>
          <w:szCs w:val="28"/>
        </w:rPr>
        <w:t xml:space="preserve">збирательная комиссия Лежневского района </w:t>
      </w:r>
      <w:r>
        <w:rPr>
          <w:b/>
          <w:spacing w:val="20"/>
          <w:sz w:val="28"/>
          <w:szCs w:val="28"/>
        </w:rPr>
        <w:t>решила</w:t>
      </w:r>
      <w:r>
        <w:rPr>
          <w:spacing w:val="20"/>
          <w:sz w:val="28"/>
          <w:szCs w:val="28"/>
        </w:rPr>
        <w:t>:</w:t>
      </w:r>
    </w:p>
    <w:p w:rsidR="00982AEE" w:rsidRDefault="00982AEE" w:rsidP="00982AE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образцы заполнения подписного листа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Лежневского городского поселения четвертого созыва, Совета Лежневского сельского поселения второго созыва, Совета Новогоркинского сельского поселения четвертого созыва, Совета Сабиновского сельского поселения второго созыва, Совета Шилыковского сельского поселения второго созыва, </w:t>
      </w:r>
      <w:r>
        <w:rPr>
          <w:rFonts w:ascii="Times New Roman" w:hAnsi="Times New Roman" w:cs="Times New Roman"/>
          <w:sz w:val="28"/>
          <w:szCs w:val="28"/>
        </w:rPr>
        <w:t>в части, касающейся указания наименования представительного органа муниципального образования, наименования и (или) номера избирательного округа согласно приложениям №№ 1 -</w:t>
      </w:r>
      <w:r w:rsidR="00DA20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AEE" w:rsidRDefault="00982AEE" w:rsidP="00982AEE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Разместить настоящее решение на информационном стенде территориальной избирательной комиссии  Лежневского района. </w:t>
      </w:r>
    </w:p>
    <w:p w:rsidR="00982AEE" w:rsidRDefault="00982AEE" w:rsidP="00982AEE">
      <w:pPr>
        <w:jc w:val="both"/>
        <w:rPr>
          <w:sz w:val="28"/>
          <w:szCs w:val="28"/>
        </w:rPr>
      </w:pPr>
    </w:p>
    <w:p w:rsidR="00982AEE" w:rsidRDefault="00982AEE" w:rsidP="00982AEE">
      <w:pPr>
        <w:ind w:firstLine="708"/>
        <w:jc w:val="both"/>
        <w:rPr>
          <w:sz w:val="28"/>
        </w:rPr>
      </w:pPr>
      <w:r>
        <w:rPr>
          <w:sz w:val="28"/>
        </w:rPr>
        <w:t>Председатель комиссии</w:t>
      </w:r>
      <w:r>
        <w:rPr>
          <w:sz w:val="28"/>
        </w:rPr>
        <w:tab/>
        <w:t xml:space="preserve">                              Г.В. Березина</w:t>
      </w:r>
    </w:p>
    <w:p w:rsidR="009C69DD" w:rsidRPr="00982AEE" w:rsidRDefault="00982AEE" w:rsidP="00982AEE">
      <w:pPr>
        <w:ind w:firstLine="708"/>
        <w:jc w:val="both"/>
      </w:pPr>
      <w:r>
        <w:rPr>
          <w:sz w:val="28"/>
        </w:rPr>
        <w:t>Секретарь комиссии                                             О.В. Данилова</w:t>
      </w:r>
    </w:p>
    <w:sectPr w:rsidR="009C69DD" w:rsidRPr="00982AEE" w:rsidSect="009C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B8E" w:rsidRDefault="00E55B8E" w:rsidP="00982AEE">
      <w:r>
        <w:separator/>
      </w:r>
    </w:p>
  </w:endnote>
  <w:endnote w:type="continuationSeparator" w:id="1">
    <w:p w:rsidR="00E55B8E" w:rsidRDefault="00E55B8E" w:rsidP="00982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B8E" w:rsidRDefault="00E55B8E" w:rsidP="00982AEE">
      <w:r>
        <w:separator/>
      </w:r>
    </w:p>
  </w:footnote>
  <w:footnote w:type="continuationSeparator" w:id="1">
    <w:p w:rsidR="00E55B8E" w:rsidRDefault="00E55B8E" w:rsidP="00982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DA3"/>
    <w:multiLevelType w:val="hybridMultilevel"/>
    <w:tmpl w:val="C598EC48"/>
    <w:lvl w:ilvl="0" w:tplc="1DCA3DE0">
      <w:start w:val="1"/>
      <w:numFmt w:val="decimal"/>
      <w:lvlText w:val="%1."/>
      <w:lvlJc w:val="left"/>
      <w:pPr>
        <w:ind w:left="2528" w:hanging="111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AEE"/>
    <w:rsid w:val="006620A4"/>
    <w:rsid w:val="00821D5D"/>
    <w:rsid w:val="00982AEE"/>
    <w:rsid w:val="009C69DD"/>
    <w:rsid w:val="00DA209B"/>
    <w:rsid w:val="00E5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2AEE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82A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82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82A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2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82A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2A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2020-07-06T15:27:00Z</dcterms:created>
  <dcterms:modified xsi:type="dcterms:W3CDTF">2020-07-06T16:26:00Z</dcterms:modified>
</cp:coreProperties>
</file>