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BE" w:rsidRDefault="00217D78" w:rsidP="000F2CBE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 xml:space="preserve">условно разрешенный вид использования земельного участка, </w:t>
      </w:r>
      <w:r w:rsidR="00190193">
        <w:rPr>
          <w:b/>
        </w:rPr>
        <w:t>местоположение</w:t>
      </w:r>
      <w:r w:rsidR="00BB6727">
        <w:rPr>
          <w:b/>
        </w:rPr>
        <w:t xml:space="preserve">: Ивановская область, Лежневский район, </w:t>
      </w:r>
      <w:r w:rsidR="005327CC">
        <w:rPr>
          <w:b/>
        </w:rPr>
        <w:t>п. Лежнево</w:t>
      </w:r>
      <w:r w:rsidR="00190193">
        <w:rPr>
          <w:b/>
        </w:rPr>
        <w:t>, в границах кадастрового квартала 37:09:050108</w:t>
      </w:r>
    </w:p>
    <w:p w:rsidR="009A6CEC" w:rsidRDefault="009A6CEC" w:rsidP="000F2CBE"/>
    <w:p w:rsidR="000F2CBE" w:rsidRPr="00341A38" w:rsidRDefault="009A6CEC" w:rsidP="000F2CBE">
      <w:r w:rsidRPr="00341A38">
        <w:t xml:space="preserve">                                                                                                              </w:t>
      </w:r>
      <w:r w:rsidR="00B362C5" w:rsidRPr="00341A38">
        <w:t xml:space="preserve">                     </w:t>
      </w:r>
      <w:r w:rsidR="000F2CBE" w:rsidRPr="00341A38">
        <w:t xml:space="preserve">                                                                                    </w:t>
      </w:r>
    </w:p>
    <w:p w:rsidR="000F2CBE" w:rsidRPr="00341A38" w:rsidRDefault="00AC4555" w:rsidP="000F2CBE">
      <w:r w:rsidRPr="00341A38">
        <w:rPr>
          <w:b/>
        </w:rPr>
        <w:t>Дата проведения:</w:t>
      </w:r>
      <w:r w:rsidRPr="00341A38">
        <w:t xml:space="preserve"> </w:t>
      </w:r>
      <w:r w:rsidR="00914AAA" w:rsidRPr="00341A38">
        <w:t>2</w:t>
      </w:r>
      <w:r w:rsidR="005327CC" w:rsidRPr="00341A38">
        <w:t>2</w:t>
      </w:r>
      <w:r w:rsidR="00914AAA" w:rsidRPr="00341A38">
        <w:t xml:space="preserve"> </w:t>
      </w:r>
      <w:r w:rsidR="005327CC" w:rsidRPr="00341A38">
        <w:t>октября</w:t>
      </w:r>
      <w:r w:rsidR="00914AAA" w:rsidRPr="00341A38">
        <w:t xml:space="preserve"> 2018</w:t>
      </w:r>
      <w:r w:rsidRPr="00341A38">
        <w:t xml:space="preserve"> года</w:t>
      </w:r>
    </w:p>
    <w:p w:rsidR="00AC4555" w:rsidRPr="00341A38" w:rsidRDefault="00AC4555" w:rsidP="000F2CBE">
      <w:r w:rsidRPr="00341A38">
        <w:rPr>
          <w:b/>
        </w:rPr>
        <w:t>Место проведения</w:t>
      </w:r>
      <w:r w:rsidRPr="00341A38">
        <w:t>: п.</w:t>
      </w:r>
      <w:r w:rsidR="005327CC" w:rsidRPr="00341A38">
        <w:t xml:space="preserve"> </w:t>
      </w:r>
      <w:r w:rsidRPr="00341A38">
        <w:t>Лежнево, ул. Октябрьская, д.32, кабинет 63.</w:t>
      </w:r>
    </w:p>
    <w:p w:rsidR="00AC4555" w:rsidRPr="00341A38" w:rsidRDefault="00AC4555" w:rsidP="000F2CBE">
      <w:r w:rsidRPr="00341A38">
        <w:rPr>
          <w:b/>
        </w:rPr>
        <w:t>Время проведения</w:t>
      </w:r>
      <w:r w:rsidRPr="00341A38">
        <w:t xml:space="preserve"> – 1</w:t>
      </w:r>
      <w:r w:rsidR="005327CC" w:rsidRPr="00341A38">
        <w:t>5</w:t>
      </w:r>
      <w:r w:rsidRPr="00341A38">
        <w:t>.00 час.</w:t>
      </w:r>
    </w:p>
    <w:p w:rsidR="004117DB" w:rsidRPr="00341A38" w:rsidRDefault="004117DB" w:rsidP="004117DB">
      <w:pPr>
        <w:jc w:val="both"/>
      </w:pPr>
      <w:r w:rsidRPr="00341A38">
        <w:rPr>
          <w:b/>
        </w:rPr>
        <w:t xml:space="preserve">Председатель постоянно действующей комиссии по подготовке проекта правил землепользования и застройки на территории Лежневского муниципального района (далее - Комиссия) </w:t>
      </w:r>
      <w:r w:rsidRPr="00341A38">
        <w:t xml:space="preserve">– </w:t>
      </w:r>
      <w:r w:rsidR="00914AAA" w:rsidRPr="00341A38">
        <w:t xml:space="preserve">П.Н. </w:t>
      </w:r>
      <w:r w:rsidRPr="00341A38">
        <w:t xml:space="preserve">Колесников </w:t>
      </w:r>
    </w:p>
    <w:p w:rsidR="00AC4555" w:rsidRPr="00341A38" w:rsidRDefault="00AC4555" w:rsidP="004B71AE">
      <w:pPr>
        <w:jc w:val="both"/>
      </w:pPr>
      <w:r w:rsidRPr="00341A38">
        <w:rPr>
          <w:b/>
        </w:rPr>
        <w:t>Секретар</w:t>
      </w:r>
      <w:r w:rsidRPr="00341A38">
        <w:t xml:space="preserve">ь - </w:t>
      </w:r>
      <w:r w:rsidR="00DC30BA" w:rsidRPr="00341A38">
        <w:t>О.Н. Сапожникова</w:t>
      </w:r>
      <w:r w:rsidRPr="00341A38">
        <w:t>, ведущий специалист Комитета по управлению муниципальным имуществом, земельными ресурсами и архитектуре.</w:t>
      </w:r>
    </w:p>
    <w:p w:rsidR="00AC4555" w:rsidRPr="00341A38" w:rsidRDefault="00AC4555" w:rsidP="000F2CBE">
      <w:r w:rsidRPr="00341A38">
        <w:rPr>
          <w:b/>
        </w:rPr>
        <w:t>Присутствовали</w:t>
      </w:r>
      <w:r w:rsidRPr="00341A38">
        <w:t>:</w:t>
      </w:r>
      <w:r w:rsidR="00AC015C" w:rsidRPr="00341A38">
        <w:t xml:space="preserve"> -</w:t>
      </w:r>
    </w:p>
    <w:p w:rsidR="00AC4555" w:rsidRPr="00341A38" w:rsidRDefault="00AC4555" w:rsidP="000F2CBE"/>
    <w:p w:rsidR="00B43271" w:rsidRPr="00341A38" w:rsidRDefault="00B43271" w:rsidP="000F2CBE"/>
    <w:p w:rsidR="000F2CBE" w:rsidRPr="00341A38" w:rsidRDefault="00AC4555" w:rsidP="000F2CBE">
      <w:pPr>
        <w:rPr>
          <w:b/>
        </w:rPr>
      </w:pPr>
      <w:r w:rsidRPr="00341A38">
        <w:rPr>
          <w:b/>
        </w:rPr>
        <w:t xml:space="preserve">                                                                       Повестка слушаний:</w:t>
      </w:r>
    </w:p>
    <w:p w:rsidR="00B43271" w:rsidRPr="00341A38" w:rsidRDefault="00B43271" w:rsidP="000F2CBE">
      <w:pPr>
        <w:rPr>
          <w:b/>
        </w:rPr>
      </w:pPr>
    </w:p>
    <w:p w:rsidR="00AC4555" w:rsidRPr="00341A38" w:rsidRDefault="00AC4555" w:rsidP="00190193">
      <w:pPr>
        <w:jc w:val="both"/>
        <w:rPr>
          <w:b/>
        </w:rPr>
      </w:pPr>
      <w:r w:rsidRPr="00341A38">
        <w:rPr>
          <w:b/>
        </w:rPr>
        <w:t xml:space="preserve">1. О предоставлении разрешения </w:t>
      </w:r>
      <w:r w:rsidR="00557129" w:rsidRPr="00341A38">
        <w:rPr>
          <w:b/>
        </w:rPr>
        <w:t xml:space="preserve">на условно разрешенный вид использования земельного участка, </w:t>
      </w:r>
      <w:r w:rsidR="00190193">
        <w:rPr>
          <w:b/>
        </w:rPr>
        <w:t>местоположение</w:t>
      </w:r>
      <w:r w:rsidR="00557129" w:rsidRPr="00341A38">
        <w:rPr>
          <w:b/>
        </w:rPr>
        <w:t xml:space="preserve">: Ивановская область, Лежневский район, </w:t>
      </w:r>
      <w:r w:rsidR="005327CC" w:rsidRPr="00341A38">
        <w:rPr>
          <w:b/>
        </w:rPr>
        <w:t>п. Лежнево</w:t>
      </w:r>
      <w:r w:rsidR="00190193">
        <w:rPr>
          <w:b/>
        </w:rPr>
        <w:t>, в границах кадастрового квартала 37:09:050108.</w:t>
      </w:r>
    </w:p>
    <w:p w:rsidR="00557129" w:rsidRPr="00341A38" w:rsidRDefault="00557129" w:rsidP="005327CC">
      <w:pPr>
        <w:ind w:firstLine="851"/>
        <w:rPr>
          <w:b/>
        </w:rPr>
      </w:pPr>
    </w:p>
    <w:p w:rsidR="00B43271" w:rsidRPr="00341A38" w:rsidRDefault="00B43271" w:rsidP="005327CC">
      <w:pPr>
        <w:rPr>
          <w:b/>
        </w:rPr>
      </w:pPr>
      <w:r w:rsidRPr="00341A38">
        <w:rPr>
          <w:b/>
        </w:rPr>
        <w:t>Слушали:</w:t>
      </w:r>
    </w:p>
    <w:p w:rsidR="00B43271" w:rsidRPr="00341A38" w:rsidRDefault="00B43271" w:rsidP="005327CC">
      <w:pPr>
        <w:jc w:val="both"/>
      </w:pPr>
      <w:r w:rsidRPr="00341A38">
        <w:rPr>
          <w:b/>
        </w:rPr>
        <w:t xml:space="preserve">Открывает публичные слушания </w:t>
      </w:r>
      <w:r w:rsidR="00DC30BA" w:rsidRPr="00341A38">
        <w:t>Начальник</w:t>
      </w:r>
      <w:r w:rsidRPr="00341A38">
        <w:t xml:space="preserve"> Комитета по управлению муниципальным имуществом, земельными ресурсами и архитектуре </w:t>
      </w:r>
      <w:r w:rsidR="00DC30BA" w:rsidRPr="00341A38">
        <w:t>А.Н. Сазонова.</w:t>
      </w:r>
    </w:p>
    <w:p w:rsidR="00557129" w:rsidRPr="00341A38" w:rsidRDefault="00B43271" w:rsidP="005327CC">
      <w:pPr>
        <w:ind w:firstLine="851"/>
        <w:jc w:val="both"/>
      </w:pPr>
      <w:r w:rsidRPr="00341A38">
        <w:t xml:space="preserve">На очередном заседании Совета </w:t>
      </w:r>
      <w:r w:rsidR="008B28D4" w:rsidRPr="00341A38">
        <w:t xml:space="preserve">Лежневского </w:t>
      </w:r>
      <w:r w:rsidR="005327CC" w:rsidRPr="00341A38">
        <w:t xml:space="preserve">городского поселения Лежневского </w:t>
      </w:r>
      <w:r w:rsidR="008B28D4" w:rsidRPr="00341A38">
        <w:t>муниципального района</w:t>
      </w:r>
      <w:r w:rsidRPr="00341A38">
        <w:t xml:space="preserve"> было принято Решение № </w:t>
      </w:r>
      <w:r w:rsidR="005327CC" w:rsidRPr="00341A38">
        <w:t>31</w:t>
      </w:r>
      <w:r w:rsidRPr="00341A38">
        <w:t xml:space="preserve"> от </w:t>
      </w:r>
      <w:r w:rsidR="005327CC" w:rsidRPr="00341A38">
        <w:t>27.09</w:t>
      </w:r>
      <w:r w:rsidR="00DC30BA" w:rsidRPr="00341A38">
        <w:t>.2018</w:t>
      </w:r>
      <w:r w:rsidRPr="00341A38">
        <w:t xml:space="preserve"> </w:t>
      </w:r>
      <w:r w:rsidR="00BE7FCA" w:rsidRPr="00341A38">
        <w:t>"О</w:t>
      </w:r>
      <w:r w:rsidRPr="00341A38">
        <w:t xml:space="preserve"> проведении публичных слушаний по </w:t>
      </w:r>
      <w:r w:rsidR="008B28D4" w:rsidRPr="00341A38">
        <w:t>вопросу</w:t>
      </w:r>
      <w:r w:rsidRPr="00341A38">
        <w:t xml:space="preserve"> разрешения </w:t>
      </w:r>
      <w:r w:rsidR="00557129" w:rsidRPr="00341A38"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r w:rsidR="005327CC" w:rsidRPr="00341A38">
        <w:t>п. Лежнево</w:t>
      </w:r>
      <w:r w:rsidR="00BE7FCA" w:rsidRPr="00341A38">
        <w:t>"</w:t>
      </w:r>
      <w:r w:rsidR="00374AC1" w:rsidRPr="00341A38">
        <w:t>.</w:t>
      </w:r>
    </w:p>
    <w:p w:rsidR="00557129" w:rsidRPr="00341A38" w:rsidRDefault="005327CC" w:rsidP="005327CC">
      <w:pPr>
        <w:ind w:firstLine="851"/>
        <w:jc w:val="both"/>
        <w:rPr>
          <w:b/>
        </w:rPr>
      </w:pPr>
      <w:r w:rsidRPr="00341A38">
        <w:t>04.10</w:t>
      </w:r>
      <w:r w:rsidR="00DC30BA" w:rsidRPr="00341A38">
        <w:t>.2018</w:t>
      </w:r>
      <w:r w:rsidR="00B43271" w:rsidRPr="00341A38">
        <w:t xml:space="preserve">г. в газете «Сельские вести» было опубликовано </w:t>
      </w:r>
      <w:r w:rsidR="00374AC1" w:rsidRPr="00341A38">
        <w:t>Решение</w:t>
      </w:r>
      <w:r w:rsidR="00B43271" w:rsidRPr="00341A38">
        <w:t xml:space="preserve"> </w:t>
      </w:r>
      <w:r w:rsidR="00AC015C" w:rsidRPr="00341A38">
        <w:t>№</w:t>
      </w:r>
      <w:r w:rsidRPr="00341A38">
        <w:t>31</w:t>
      </w:r>
      <w:r w:rsidR="00AC015C" w:rsidRPr="00341A38">
        <w:t xml:space="preserve"> от </w:t>
      </w:r>
      <w:r w:rsidRPr="00341A38">
        <w:t>27.09</w:t>
      </w:r>
      <w:r w:rsidR="00AC015C" w:rsidRPr="00341A38">
        <w:t xml:space="preserve">.2018 </w:t>
      </w:r>
      <w:r w:rsidR="00BE7FCA" w:rsidRPr="00341A38">
        <w:t>"О</w:t>
      </w:r>
      <w:r w:rsidR="00B43271" w:rsidRPr="00341A38">
        <w:t xml:space="preserve"> проведении публичных слушаний по </w:t>
      </w:r>
      <w:r w:rsidR="00374AC1" w:rsidRPr="00341A38">
        <w:t xml:space="preserve">вопросу разрешения на условно </w:t>
      </w:r>
      <w:r w:rsidR="00557129" w:rsidRPr="00341A38">
        <w:t xml:space="preserve">разрешенный вид использования земельного участка, расположенного по адресу: Ивановская область, Лежневский район, </w:t>
      </w:r>
      <w:r w:rsidRPr="00341A38">
        <w:t>п. Лежнево</w:t>
      </w:r>
      <w:r w:rsidR="00BE7FCA" w:rsidRPr="00341A38">
        <w:t>"</w:t>
      </w:r>
      <w:r w:rsidR="00374AC1" w:rsidRPr="00341A38">
        <w:t>.</w:t>
      </w:r>
    </w:p>
    <w:p w:rsidR="00B43271" w:rsidRPr="00341A38" w:rsidRDefault="00B43271" w:rsidP="005327CC">
      <w:pPr>
        <w:ind w:firstLine="851"/>
        <w:jc w:val="both"/>
      </w:pPr>
      <w:r w:rsidRPr="00341A38">
        <w:t>Демонстрация материалов осуществлялась в кабинете № 11 администрации Лежневского му</w:t>
      </w:r>
      <w:r w:rsidR="0074069D" w:rsidRPr="00341A38">
        <w:t>ниципального района по адресу: И</w:t>
      </w:r>
      <w:r w:rsidRPr="00341A38">
        <w:t>вановская область, поселок Лежнево, ул.</w:t>
      </w:r>
      <w:r w:rsidR="00DC30BA" w:rsidRPr="00341A38">
        <w:t xml:space="preserve"> </w:t>
      </w:r>
      <w:r w:rsidRPr="00341A38">
        <w:t>Октябрьская, д.</w:t>
      </w:r>
      <w:r w:rsidR="00DC30BA" w:rsidRPr="00341A38">
        <w:t xml:space="preserve"> </w:t>
      </w:r>
      <w:r w:rsidRPr="00341A38">
        <w:t>32.</w:t>
      </w:r>
    </w:p>
    <w:p w:rsidR="00F62B78" w:rsidRPr="00341A38" w:rsidRDefault="00F62B78" w:rsidP="005327CC">
      <w:pPr>
        <w:ind w:firstLine="851"/>
        <w:jc w:val="both"/>
        <w:rPr>
          <w:b/>
        </w:rPr>
      </w:pPr>
    </w:p>
    <w:p w:rsidR="00F62B78" w:rsidRPr="00341A38" w:rsidRDefault="00F62B78" w:rsidP="005327CC">
      <w:pPr>
        <w:jc w:val="both"/>
        <w:rPr>
          <w:b/>
        </w:rPr>
      </w:pPr>
      <w:r w:rsidRPr="00341A38">
        <w:rPr>
          <w:b/>
        </w:rPr>
        <w:t>Докладчик:</w:t>
      </w:r>
    </w:p>
    <w:p w:rsidR="009A663A" w:rsidRPr="00341A38" w:rsidRDefault="008B28D4" w:rsidP="005327CC">
      <w:pPr>
        <w:autoSpaceDE w:val="0"/>
        <w:autoSpaceDN w:val="0"/>
        <w:adjustRightInd w:val="0"/>
        <w:ind w:firstLine="851"/>
        <w:jc w:val="both"/>
      </w:pPr>
      <w:r w:rsidRPr="00341A38">
        <w:t xml:space="preserve">В соответствии </w:t>
      </w:r>
      <w:r w:rsidR="00F26C41" w:rsidRPr="00341A38">
        <w:t xml:space="preserve">с </w:t>
      </w:r>
      <w:r w:rsidR="009D0AE3" w:rsidRPr="00341A38">
        <w:t xml:space="preserve">Правилами  землепользования и застройки Лежневского городского поселения, утвержденными Решением Совета Лежневского городского поселения №109 от 25.12.2012г (в действующей редакции), </w:t>
      </w:r>
      <w:r w:rsidR="001B58A0" w:rsidRPr="00341A38">
        <w:t xml:space="preserve">испрашиваемый земельный участок расположен в территориальной зоне </w:t>
      </w:r>
      <w:r w:rsidR="00806980" w:rsidRPr="00341A38">
        <w:t>П</w:t>
      </w:r>
      <w:r w:rsidR="001B58A0" w:rsidRPr="00341A38">
        <w:t xml:space="preserve"> «</w:t>
      </w:r>
      <w:r w:rsidR="00806980" w:rsidRPr="00341A38">
        <w:t>Производственная зона</w:t>
      </w:r>
      <w:r w:rsidR="001B58A0" w:rsidRPr="00341A38">
        <w:t xml:space="preserve">». </w:t>
      </w:r>
    </w:p>
    <w:p w:rsidR="008F2F28" w:rsidRPr="00341A38" w:rsidRDefault="008F2F28" w:rsidP="005327CC">
      <w:pPr>
        <w:pStyle w:val="nienie"/>
        <w:ind w:left="283" w:firstLine="851"/>
        <w:jc w:val="left"/>
        <w:rPr>
          <w:rFonts w:ascii="Times New Roman" w:hAnsi="Times New Roman"/>
          <w:b/>
          <w:szCs w:val="24"/>
          <w:u w:val="single"/>
        </w:rPr>
      </w:pPr>
      <w:r w:rsidRPr="00341A38">
        <w:rPr>
          <w:rFonts w:ascii="Times New Roman" w:hAnsi="Times New Roman"/>
          <w:b/>
          <w:szCs w:val="24"/>
          <w:u w:val="single"/>
        </w:rPr>
        <w:t xml:space="preserve">Основные </w:t>
      </w:r>
      <w:r w:rsidR="00806980" w:rsidRPr="00341A38">
        <w:rPr>
          <w:rFonts w:ascii="Times New Roman" w:hAnsi="Times New Roman"/>
          <w:b/>
          <w:szCs w:val="24"/>
          <w:u w:val="single"/>
        </w:rPr>
        <w:t>виды разрешенного использования</w:t>
      </w:r>
      <w:r w:rsidRPr="00341A38">
        <w:rPr>
          <w:rFonts w:ascii="Times New Roman" w:hAnsi="Times New Roman"/>
          <w:b/>
          <w:szCs w:val="24"/>
          <w:u w:val="single"/>
        </w:rPr>
        <w:t>: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 xml:space="preserve">промышленные предприятия и коммунально-складские организации </w:t>
      </w:r>
      <w:r w:rsidRPr="00341A38">
        <w:rPr>
          <w:lang w:val="en-US"/>
        </w:rPr>
        <w:t>I</w:t>
      </w:r>
      <w:r w:rsidRPr="00341A38">
        <w:t>-V класса вредности;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предприятия сельскохозяйственного назначения;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 xml:space="preserve">объекты складского назначения </w:t>
      </w:r>
      <w:r w:rsidRPr="00341A38">
        <w:rPr>
          <w:lang w:val="en-US"/>
        </w:rPr>
        <w:t>I</w:t>
      </w:r>
      <w:r w:rsidRPr="00341A38">
        <w:t>-</w:t>
      </w:r>
      <w:r w:rsidRPr="00341A38">
        <w:rPr>
          <w:lang w:val="en-US"/>
        </w:rPr>
        <w:t>V</w:t>
      </w:r>
      <w:r w:rsidRPr="00341A38">
        <w:t xml:space="preserve"> класса вредности;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оптовые базы и склады;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сооружения для хранения транспортных средств;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lastRenderedPageBreak/>
        <w:t>предприятия автосервиса;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 xml:space="preserve">административно-хозяйственные, деловые и общественные учреждения и организации; 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офисы и представительства;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многофункциональные деловые и обслуживающие здания;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объекты торговли, общественного питания и бытового     обслуживания       населения;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пожарные депо;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автозаправочные станции, автостоянки для служебного транспорта предприятия;</w:t>
      </w:r>
    </w:p>
    <w:p w:rsidR="00806980" w:rsidRPr="00341A38" w:rsidRDefault="00806980" w:rsidP="00806980">
      <w:pPr>
        <w:numPr>
          <w:ilvl w:val="0"/>
          <w:numId w:val="3"/>
        </w:numPr>
        <w:ind w:hanging="720"/>
        <w:jc w:val="both"/>
      </w:pPr>
      <w:r w:rsidRPr="00341A38">
        <w:t>СТОА, автомойки и т.п.</w:t>
      </w:r>
    </w:p>
    <w:p w:rsidR="008F2F28" w:rsidRPr="00341A38" w:rsidRDefault="008F2F28" w:rsidP="005327CC">
      <w:pPr>
        <w:pStyle w:val="nienie"/>
        <w:ind w:left="283" w:firstLine="851"/>
        <w:jc w:val="left"/>
        <w:rPr>
          <w:rFonts w:ascii="Times New Roman" w:hAnsi="Times New Roman"/>
          <w:b/>
          <w:szCs w:val="24"/>
          <w:u w:val="single"/>
        </w:rPr>
      </w:pPr>
      <w:r w:rsidRPr="00341A38">
        <w:rPr>
          <w:rFonts w:ascii="Times New Roman" w:hAnsi="Times New Roman"/>
          <w:b/>
          <w:szCs w:val="24"/>
          <w:u w:val="single"/>
        </w:rPr>
        <w:t>Вспомогательные виды разрешенного использования: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административно-хозяйственные, деловые и общественные учреждения и организации городского и внегородского значения;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административно-хозяйственные и общественные учреждения и организации локального значения;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офисы и представительства;</w:t>
      </w:r>
    </w:p>
    <w:p w:rsidR="00806980" w:rsidRPr="00341A38" w:rsidRDefault="00806980" w:rsidP="00806980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noProof/>
        </w:rPr>
      </w:pPr>
      <w:r w:rsidRPr="00341A38">
        <w:rPr>
          <w:noProof/>
        </w:rPr>
        <w:t xml:space="preserve">предприятия </w:t>
      </w:r>
      <w:r w:rsidRPr="00341A38">
        <w:t>о</w:t>
      </w:r>
      <w:r w:rsidRPr="00341A38">
        <w:rPr>
          <w:noProof/>
        </w:rPr>
        <w:t xml:space="preserve">птовой, </w:t>
      </w:r>
      <w:r w:rsidRPr="00341A38">
        <w:t>м</w:t>
      </w:r>
      <w:r w:rsidRPr="00341A38">
        <w:rPr>
          <w:noProof/>
        </w:rPr>
        <w:t xml:space="preserve">елкооптовой </w:t>
      </w:r>
      <w:r w:rsidRPr="00341A38">
        <w:t>т</w:t>
      </w:r>
      <w:r w:rsidRPr="00341A38">
        <w:rPr>
          <w:noProof/>
        </w:rPr>
        <w:t xml:space="preserve">орговли </w:t>
      </w:r>
      <w:r w:rsidRPr="00341A38">
        <w:t>и</w:t>
      </w:r>
      <w:r w:rsidRPr="00341A38">
        <w:rPr>
          <w:noProof/>
        </w:rPr>
        <w:t xml:space="preserve"> </w:t>
      </w:r>
      <w:r w:rsidRPr="00341A38">
        <w:t>м</w:t>
      </w:r>
      <w:r w:rsidRPr="00341A38">
        <w:rPr>
          <w:noProof/>
        </w:rPr>
        <w:t xml:space="preserve">агазины </w:t>
      </w:r>
      <w:r w:rsidRPr="00341A38">
        <w:t>р</w:t>
      </w:r>
      <w:r w:rsidRPr="00341A38">
        <w:rPr>
          <w:noProof/>
        </w:rPr>
        <w:t xml:space="preserve">озничной </w:t>
      </w:r>
      <w:r w:rsidRPr="00341A38">
        <w:t>т</w:t>
      </w:r>
      <w:r w:rsidRPr="00341A38">
        <w:rPr>
          <w:noProof/>
        </w:rPr>
        <w:t xml:space="preserve">орговли </w:t>
      </w:r>
      <w:r w:rsidRPr="00341A38">
        <w:t>по продаже т</w:t>
      </w:r>
      <w:r w:rsidRPr="00341A38">
        <w:rPr>
          <w:noProof/>
        </w:rPr>
        <w:t xml:space="preserve">оваров </w:t>
      </w:r>
      <w:r w:rsidRPr="00341A38">
        <w:t>с</w:t>
      </w:r>
      <w:r w:rsidRPr="00341A38">
        <w:rPr>
          <w:noProof/>
        </w:rPr>
        <w:t xml:space="preserve">обственного </w:t>
      </w:r>
      <w:r w:rsidRPr="00341A38">
        <w:t>п</w:t>
      </w:r>
      <w:r w:rsidRPr="00341A38">
        <w:rPr>
          <w:noProof/>
        </w:rPr>
        <w:t xml:space="preserve">роизводства </w:t>
      </w:r>
      <w:r w:rsidRPr="00341A38">
        <w:t>п</w:t>
      </w:r>
      <w:r w:rsidRPr="00341A38">
        <w:rPr>
          <w:noProof/>
        </w:rPr>
        <w:t>редприятий;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судебные и юридические органы;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многофункциональные деловые и обслуживающие здания;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кредитно-финансовые учреждения;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здания управления, конструкторские бюро, учебные заведения, поликлиники, научно-исследовательские лаборатории, связанные с обслуживанием предприятий;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спортивно-оздоровительные сооружения для работников предприятий;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проектные, научно-исследовательские и изыскательские организации;</w:t>
      </w:r>
    </w:p>
    <w:p w:rsidR="00806980" w:rsidRPr="00341A38" w:rsidRDefault="00806980" w:rsidP="00806980">
      <w:pPr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noProof/>
        </w:rPr>
      </w:pPr>
      <w:r w:rsidRPr="00341A38">
        <w:rPr>
          <w:noProof/>
        </w:rPr>
        <w:t xml:space="preserve">объекты </w:t>
      </w:r>
      <w:r w:rsidRPr="00341A38">
        <w:t>т</w:t>
      </w:r>
      <w:r w:rsidRPr="00341A38">
        <w:rPr>
          <w:noProof/>
        </w:rPr>
        <w:t xml:space="preserve">ехнического </w:t>
      </w:r>
      <w:r w:rsidRPr="00341A38">
        <w:t>и</w:t>
      </w:r>
      <w:r w:rsidRPr="00341A38">
        <w:rPr>
          <w:noProof/>
        </w:rPr>
        <w:t xml:space="preserve"> </w:t>
      </w:r>
      <w:r w:rsidRPr="00341A38">
        <w:t>и</w:t>
      </w:r>
      <w:r w:rsidRPr="00341A38">
        <w:rPr>
          <w:noProof/>
        </w:rPr>
        <w:t xml:space="preserve">нженерного </w:t>
      </w:r>
      <w:r w:rsidRPr="00341A38">
        <w:t>о</w:t>
      </w:r>
      <w:r w:rsidRPr="00341A38">
        <w:rPr>
          <w:noProof/>
        </w:rPr>
        <w:t>беспечения;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rPr>
          <w:noProof/>
        </w:rPr>
        <w:t xml:space="preserve">санитарно-технические </w:t>
      </w:r>
      <w:r w:rsidRPr="00341A38">
        <w:t>с</w:t>
      </w:r>
      <w:r w:rsidRPr="00341A38">
        <w:rPr>
          <w:noProof/>
        </w:rPr>
        <w:t xml:space="preserve">ооружения </w:t>
      </w:r>
      <w:r w:rsidRPr="00341A38">
        <w:t>и</w:t>
      </w:r>
      <w:r w:rsidRPr="00341A38">
        <w:rPr>
          <w:noProof/>
        </w:rPr>
        <w:t xml:space="preserve"> </w:t>
      </w:r>
      <w:r w:rsidRPr="00341A38">
        <w:t>у</w:t>
      </w:r>
      <w:r w:rsidRPr="00341A38">
        <w:rPr>
          <w:noProof/>
        </w:rPr>
        <w:t xml:space="preserve">становки </w:t>
      </w:r>
      <w:r w:rsidRPr="00341A38">
        <w:t>к</w:t>
      </w:r>
      <w:r w:rsidRPr="00341A38">
        <w:rPr>
          <w:noProof/>
        </w:rPr>
        <w:t xml:space="preserve">оммунального </w:t>
      </w:r>
      <w:r w:rsidRPr="00341A38">
        <w:t>н</w:t>
      </w:r>
      <w:r w:rsidRPr="00341A38">
        <w:rPr>
          <w:noProof/>
        </w:rPr>
        <w:t>азначения;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гостиницы, общежития;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парки, скверы, площадки отдыха;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питомники растений для озеленения промышленных территорий и</w:t>
      </w:r>
      <w:r w:rsidRPr="00341A38">
        <w:br/>
        <w:t>санитарно-защитных зон;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 xml:space="preserve">склады, гаражи и т.п.; </w:t>
      </w:r>
    </w:p>
    <w:p w:rsidR="00806980" w:rsidRPr="00341A38" w:rsidRDefault="00806980" w:rsidP="00806980">
      <w:pPr>
        <w:numPr>
          <w:ilvl w:val="0"/>
          <w:numId w:val="4"/>
        </w:numPr>
        <w:ind w:hanging="720"/>
        <w:jc w:val="both"/>
      </w:pPr>
      <w:r w:rsidRPr="00341A38">
        <w:t>объекты инженерной  инфраструктуры.</w:t>
      </w:r>
    </w:p>
    <w:p w:rsidR="008F2F28" w:rsidRPr="00341A38" w:rsidRDefault="008F2F28" w:rsidP="005327CC">
      <w:pPr>
        <w:pStyle w:val="nienie"/>
        <w:ind w:left="283" w:firstLine="851"/>
        <w:jc w:val="left"/>
        <w:rPr>
          <w:rFonts w:ascii="Times New Roman" w:hAnsi="Times New Roman"/>
          <w:b/>
          <w:szCs w:val="24"/>
          <w:u w:val="single"/>
        </w:rPr>
      </w:pPr>
      <w:r w:rsidRPr="00341A38">
        <w:rPr>
          <w:rFonts w:ascii="Times New Roman" w:hAnsi="Times New Roman"/>
          <w:b/>
          <w:szCs w:val="24"/>
          <w:u w:val="single"/>
        </w:rPr>
        <w:t>Условно разрешенные виды использования недвижимости: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объекты культурно-развлекательного назначения;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автозаправочные станции общего пользования;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 xml:space="preserve">отдельно стоящие УВД, РОВД, отделы ГИБДД, военные комиссариаты районные и городские; 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киоски, лоточная торговля, временные павильоны розничной торговли и обслуживания населения;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спортплощадки и площадки отдыха для персонала предприятий;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аптеки;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отдельно стоящие объекты бытового обслуживания;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питомники растений для озеленения промышленных территорий и санитарно-защитных зон;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ветлечебницы;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минихимчистки;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прачечные;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бани;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lastRenderedPageBreak/>
        <w:t>озеленение;</w:t>
      </w:r>
    </w:p>
    <w:p w:rsidR="00806980" w:rsidRPr="00341A38" w:rsidRDefault="00806980" w:rsidP="00806980">
      <w:pPr>
        <w:numPr>
          <w:ilvl w:val="0"/>
          <w:numId w:val="5"/>
        </w:numPr>
        <w:ind w:hanging="720"/>
        <w:jc w:val="both"/>
      </w:pPr>
      <w:r w:rsidRPr="00341A38">
        <w:t>антенны сотовой, радиорелейной, спутниковой связи (оборудование и высотные башни).</w:t>
      </w:r>
    </w:p>
    <w:p w:rsidR="00806980" w:rsidRPr="00341A38" w:rsidRDefault="00806980" w:rsidP="005327CC">
      <w:pPr>
        <w:pStyle w:val="2"/>
        <w:tabs>
          <w:tab w:val="left" w:pos="0"/>
        </w:tabs>
        <w:ind w:right="-144" w:firstLine="851"/>
        <w:rPr>
          <w:b w:val="0"/>
          <w:bCs/>
          <w:szCs w:val="24"/>
          <w:lang w:val="ru-RU"/>
        </w:rPr>
      </w:pPr>
    </w:p>
    <w:p w:rsidR="001334FE" w:rsidRPr="00341A38" w:rsidRDefault="002A4558" w:rsidP="001334FE">
      <w:pPr>
        <w:pStyle w:val="2"/>
        <w:tabs>
          <w:tab w:val="left" w:pos="0"/>
        </w:tabs>
        <w:ind w:firstLine="851"/>
        <w:rPr>
          <w:b w:val="0"/>
          <w:bCs/>
          <w:szCs w:val="24"/>
          <w:lang w:val="ru-RU"/>
        </w:rPr>
      </w:pPr>
      <w:r w:rsidRPr="00341A38">
        <w:rPr>
          <w:b w:val="0"/>
          <w:bCs/>
          <w:szCs w:val="24"/>
          <w:lang w:val="ru-RU"/>
        </w:rPr>
        <w:t>ООО «Т2 Мобайл», в лице С.Ю. Тимонина, действующего по доверенности от 22.05.2018 №22Т,</w:t>
      </w:r>
      <w:r w:rsidR="00E12E63" w:rsidRPr="00341A38">
        <w:rPr>
          <w:b w:val="0"/>
          <w:bCs/>
          <w:szCs w:val="24"/>
          <w:lang w:val="ru-RU"/>
        </w:rPr>
        <w:t xml:space="preserve"> просит</w:t>
      </w:r>
      <w:r w:rsidR="00F01994" w:rsidRPr="00341A38">
        <w:rPr>
          <w:b w:val="0"/>
          <w:bCs/>
          <w:szCs w:val="24"/>
          <w:lang w:val="ru-RU"/>
        </w:rPr>
        <w:t xml:space="preserve"> предоставить разрешение на условно разрешенный вид использования земельного участка </w:t>
      </w:r>
      <w:r w:rsidR="00A6018B" w:rsidRPr="00341A38">
        <w:rPr>
          <w:b w:val="0"/>
          <w:bCs/>
          <w:szCs w:val="24"/>
          <w:lang w:val="ru-RU"/>
        </w:rPr>
        <w:t xml:space="preserve">– </w:t>
      </w:r>
      <w:r w:rsidR="00341A38" w:rsidRPr="00341A38">
        <w:rPr>
          <w:b w:val="0"/>
          <w:bCs/>
          <w:szCs w:val="24"/>
          <w:lang w:val="ru-RU"/>
        </w:rPr>
        <w:t>«</w:t>
      </w:r>
      <w:r w:rsidR="00A6018B" w:rsidRPr="00341A38">
        <w:rPr>
          <w:b w:val="0"/>
          <w:bCs/>
          <w:szCs w:val="24"/>
          <w:lang w:val="ru-RU"/>
        </w:rPr>
        <w:t xml:space="preserve">6.8 </w:t>
      </w:r>
      <w:r w:rsidR="00A518B7" w:rsidRPr="00341A38">
        <w:rPr>
          <w:b w:val="0"/>
          <w:szCs w:val="24"/>
          <w:lang w:val="ru-RU"/>
        </w:rPr>
        <w:t>связь</w:t>
      </w:r>
      <w:r w:rsidR="00A6018B" w:rsidRPr="00341A38">
        <w:rPr>
          <w:b w:val="0"/>
          <w:szCs w:val="24"/>
          <w:lang w:val="ru-RU"/>
        </w:rPr>
        <w:t>», в соответствии с классификатором видов разрешенного использования земельных участков, утвержденны</w:t>
      </w:r>
      <w:r w:rsidR="004B71AE">
        <w:rPr>
          <w:b w:val="0"/>
          <w:szCs w:val="24"/>
          <w:lang w:val="ru-RU"/>
        </w:rPr>
        <w:t>й</w:t>
      </w:r>
      <w:r w:rsidR="00A6018B" w:rsidRPr="00341A38">
        <w:rPr>
          <w:b w:val="0"/>
          <w:szCs w:val="24"/>
          <w:lang w:val="ru-RU"/>
        </w:rPr>
        <w:t xml:space="preserve"> </w:t>
      </w:r>
      <w:r w:rsidR="00341A38" w:rsidRPr="00341A38">
        <w:rPr>
          <w:b w:val="0"/>
          <w:szCs w:val="24"/>
          <w:lang w:val="ru-RU"/>
        </w:rPr>
        <w:t>Приказом Минэкономразвития России от 01.09.2014г. №540 «Об утверждении классификатора видов разрешенного использования земельных участков»</w:t>
      </w:r>
      <w:r w:rsidR="00F01994" w:rsidRPr="00341A38">
        <w:rPr>
          <w:b w:val="0"/>
          <w:bCs/>
          <w:szCs w:val="24"/>
          <w:lang w:val="ru-RU"/>
        </w:rPr>
        <w:t xml:space="preserve">, в связи с </w:t>
      </w:r>
      <w:r w:rsidR="00A04106" w:rsidRPr="00341A38">
        <w:rPr>
          <w:b w:val="0"/>
          <w:bCs/>
          <w:szCs w:val="24"/>
          <w:lang w:val="ru-RU"/>
        </w:rPr>
        <w:t>планируе</w:t>
      </w:r>
      <w:r w:rsidR="001334FE" w:rsidRPr="00341A38">
        <w:rPr>
          <w:b w:val="0"/>
          <w:bCs/>
          <w:szCs w:val="24"/>
          <w:lang w:val="ru-RU"/>
        </w:rPr>
        <w:t>мым</w:t>
      </w:r>
      <w:r w:rsidR="00A04106" w:rsidRPr="00341A38">
        <w:rPr>
          <w:b w:val="0"/>
          <w:bCs/>
          <w:szCs w:val="24"/>
          <w:lang w:val="ru-RU"/>
        </w:rPr>
        <w:t xml:space="preserve"> строительство</w:t>
      </w:r>
      <w:r w:rsidR="001334FE" w:rsidRPr="00341A38">
        <w:rPr>
          <w:b w:val="0"/>
          <w:bCs/>
          <w:szCs w:val="24"/>
          <w:lang w:val="ru-RU"/>
        </w:rPr>
        <w:t>м</w:t>
      </w:r>
      <w:r w:rsidR="00A04106" w:rsidRPr="00341A38">
        <w:rPr>
          <w:b w:val="0"/>
          <w:bCs/>
          <w:szCs w:val="24"/>
          <w:lang w:val="ru-RU"/>
        </w:rPr>
        <w:t xml:space="preserve"> объекта сотовой связи высотой 60м и охранной зоной 20м.</w:t>
      </w:r>
      <w:r w:rsidR="00AC015C" w:rsidRPr="00341A38">
        <w:rPr>
          <w:b w:val="0"/>
          <w:bCs/>
          <w:szCs w:val="24"/>
          <w:lang w:val="ru-RU"/>
        </w:rPr>
        <w:t xml:space="preserve"> Письменные предложения заинтересов</w:t>
      </w:r>
      <w:r w:rsidR="00FE3D3A" w:rsidRPr="00341A38">
        <w:rPr>
          <w:b w:val="0"/>
          <w:bCs/>
          <w:szCs w:val="24"/>
          <w:lang w:val="ru-RU"/>
        </w:rPr>
        <w:t>анных лиц по теме публичных слушаний принимались</w:t>
      </w:r>
      <w:r w:rsidR="001334FE" w:rsidRPr="00341A38">
        <w:rPr>
          <w:b w:val="0"/>
          <w:bCs/>
          <w:szCs w:val="24"/>
          <w:lang w:val="ru-RU"/>
        </w:rPr>
        <w:t xml:space="preserve"> до 17.10.2018г. в Комитете по управлению муниципальным имуществом, земельными ресурсами и архитектуре администрации Лежневского муниципального района, также собственники смежных земельных участков были уведомлены в письменном виде по средствам почтового отправления с уведомлением, однако предложения до указанной даты не поступили.</w:t>
      </w:r>
    </w:p>
    <w:p w:rsidR="00C26D55" w:rsidRPr="00341A38" w:rsidRDefault="00C26D55" w:rsidP="001334FE">
      <w:pPr>
        <w:pStyle w:val="2"/>
        <w:tabs>
          <w:tab w:val="left" w:pos="0"/>
        </w:tabs>
        <w:ind w:firstLine="0"/>
        <w:rPr>
          <w:szCs w:val="24"/>
          <w:lang w:val="ru-RU"/>
        </w:rPr>
      </w:pPr>
    </w:p>
    <w:p w:rsidR="00C26D55" w:rsidRPr="00341A38" w:rsidRDefault="00DC30BA" w:rsidP="005327CC">
      <w:pPr>
        <w:autoSpaceDE w:val="0"/>
        <w:autoSpaceDN w:val="0"/>
        <w:adjustRightInd w:val="0"/>
        <w:ind w:firstLine="851"/>
        <w:jc w:val="both"/>
      </w:pPr>
      <w:r w:rsidRPr="00341A38">
        <w:rPr>
          <w:b/>
        </w:rPr>
        <w:t>А.Н. Сазонова</w:t>
      </w:r>
      <w:r w:rsidR="008B5EE1" w:rsidRPr="00341A38">
        <w:rPr>
          <w:b/>
        </w:rPr>
        <w:t>:</w:t>
      </w:r>
      <w:r w:rsidR="008B5EE1" w:rsidRPr="00341A38">
        <w:t xml:space="preserve"> Какие предложения будут у участников публичных слушаний?</w:t>
      </w:r>
    </w:p>
    <w:p w:rsidR="00D31097" w:rsidRPr="00341A38" w:rsidRDefault="007F7327" w:rsidP="005327CC">
      <w:pPr>
        <w:autoSpaceDE w:val="0"/>
        <w:autoSpaceDN w:val="0"/>
        <w:adjustRightInd w:val="0"/>
        <w:ind w:firstLine="851"/>
        <w:jc w:val="both"/>
        <w:rPr>
          <w:b/>
        </w:rPr>
      </w:pPr>
      <w:r w:rsidRPr="00341A38">
        <w:rPr>
          <w:b/>
        </w:rPr>
        <w:t xml:space="preserve"> </w:t>
      </w:r>
    </w:p>
    <w:p w:rsidR="00AD2D85" w:rsidRPr="00341A38" w:rsidRDefault="00DC30BA" w:rsidP="005327CC">
      <w:pPr>
        <w:autoSpaceDE w:val="0"/>
        <w:autoSpaceDN w:val="0"/>
        <w:adjustRightInd w:val="0"/>
        <w:ind w:firstLine="851"/>
        <w:jc w:val="both"/>
      </w:pPr>
      <w:r w:rsidRPr="00341A38">
        <w:rPr>
          <w:b/>
        </w:rPr>
        <w:t>О.Н. Сапожникова</w:t>
      </w:r>
      <w:r w:rsidR="00147C3F" w:rsidRPr="00341A38">
        <w:rPr>
          <w:b/>
        </w:rPr>
        <w:t>:</w:t>
      </w:r>
      <w:r w:rsidRPr="00341A38">
        <w:rPr>
          <w:b/>
        </w:rPr>
        <w:t xml:space="preserve"> </w:t>
      </w:r>
      <w:r w:rsidR="008B5EE1" w:rsidRPr="00341A38">
        <w:t xml:space="preserve">Предлагаю принять предложенные намерения по </w:t>
      </w:r>
      <w:r w:rsidR="00AD2D85" w:rsidRPr="00341A38">
        <w:t xml:space="preserve">разрешению на условно разрешенный вид использования земельного участка, </w:t>
      </w:r>
      <w:r w:rsidR="00190193">
        <w:t>местоположение</w:t>
      </w:r>
      <w:r w:rsidR="00AD2D85" w:rsidRPr="00341A38">
        <w:t xml:space="preserve">: Ивановская область, Лежневский район, </w:t>
      </w:r>
      <w:r w:rsidR="001334FE" w:rsidRPr="00341A38">
        <w:t>п. Лежнево</w:t>
      </w:r>
      <w:r w:rsidR="00190193">
        <w:t>, в границах кадастрового квартала 37:09:050108</w:t>
      </w:r>
      <w:r w:rsidR="00F01994" w:rsidRPr="00341A38">
        <w:t>.</w:t>
      </w:r>
    </w:p>
    <w:p w:rsidR="00851880" w:rsidRPr="00341A38" w:rsidRDefault="00851880" w:rsidP="005327CC">
      <w:pPr>
        <w:autoSpaceDE w:val="0"/>
        <w:autoSpaceDN w:val="0"/>
        <w:adjustRightInd w:val="0"/>
        <w:ind w:firstLine="851"/>
        <w:jc w:val="both"/>
      </w:pPr>
    </w:p>
    <w:p w:rsidR="00190193" w:rsidRPr="00341A38" w:rsidRDefault="00DC30BA" w:rsidP="00190193">
      <w:pPr>
        <w:autoSpaceDE w:val="0"/>
        <w:autoSpaceDN w:val="0"/>
        <w:adjustRightInd w:val="0"/>
        <w:ind w:firstLine="851"/>
        <w:jc w:val="both"/>
      </w:pPr>
      <w:r w:rsidRPr="00341A38">
        <w:rPr>
          <w:b/>
        </w:rPr>
        <w:t>А.Н. Сазонова</w:t>
      </w:r>
      <w:r w:rsidR="008B5EE1" w:rsidRPr="00341A38">
        <w:rPr>
          <w:b/>
        </w:rPr>
        <w:t xml:space="preserve">: </w:t>
      </w:r>
      <w:r w:rsidR="00D10CCD" w:rsidRPr="00341A38">
        <w:t>П</w:t>
      </w:r>
      <w:r w:rsidR="00424F01" w:rsidRPr="00341A38">
        <w:t xml:space="preserve">редлагаю </w:t>
      </w:r>
      <w:r w:rsidR="00D10CCD" w:rsidRPr="00341A38">
        <w:t>р</w:t>
      </w:r>
      <w:r w:rsidR="008B5EE1" w:rsidRPr="00341A38">
        <w:t>екомендовать Глав</w:t>
      </w:r>
      <w:r w:rsidR="00C27480" w:rsidRPr="00341A38">
        <w:t>е</w:t>
      </w:r>
      <w:r w:rsidR="008B5EE1" w:rsidRPr="00341A38">
        <w:t xml:space="preserve"> Лежневского муниципального района предоставить разрешение на</w:t>
      </w:r>
      <w:r w:rsidR="008B5EE1" w:rsidRPr="00341A38">
        <w:rPr>
          <w:b/>
        </w:rPr>
        <w:t xml:space="preserve"> </w:t>
      </w:r>
      <w:r w:rsidR="00AD2D85" w:rsidRPr="00341A38">
        <w:t xml:space="preserve">условно разрешенный вид использования земельного участка, </w:t>
      </w:r>
      <w:r w:rsidR="00190193">
        <w:t>местоположение</w:t>
      </w:r>
      <w:r w:rsidR="00AD2D85" w:rsidRPr="00341A38">
        <w:t xml:space="preserve">: Ивановская область, Лежневский район, </w:t>
      </w:r>
      <w:r w:rsidR="00C27480" w:rsidRPr="00341A38">
        <w:t>п. Лежнево</w:t>
      </w:r>
      <w:r w:rsidR="00190193">
        <w:t>,</w:t>
      </w:r>
      <w:r w:rsidR="00190193" w:rsidRPr="00190193">
        <w:t xml:space="preserve"> </w:t>
      </w:r>
      <w:r w:rsidR="00190193">
        <w:t>в границах кадастрового квартала 37:09:050108</w:t>
      </w:r>
      <w:r w:rsidR="00190193" w:rsidRPr="00341A38">
        <w:t>.</w:t>
      </w:r>
    </w:p>
    <w:p w:rsidR="008B5EE1" w:rsidRPr="00341A38" w:rsidRDefault="00F01994" w:rsidP="005327CC">
      <w:pPr>
        <w:ind w:firstLine="851"/>
        <w:jc w:val="both"/>
      </w:pPr>
      <w:r w:rsidRPr="00341A38">
        <w:t>.</w:t>
      </w:r>
    </w:p>
    <w:p w:rsidR="008B5EE1" w:rsidRPr="00341A38" w:rsidRDefault="008B5EE1" w:rsidP="005327CC">
      <w:pPr>
        <w:ind w:firstLine="851"/>
        <w:jc w:val="both"/>
        <w:rPr>
          <w:b/>
        </w:rPr>
      </w:pPr>
    </w:p>
    <w:p w:rsidR="008B5EE1" w:rsidRPr="00341A38" w:rsidRDefault="008B5EE1" w:rsidP="005327CC">
      <w:pPr>
        <w:ind w:firstLine="851"/>
        <w:jc w:val="both"/>
        <w:rPr>
          <w:b/>
        </w:rPr>
      </w:pPr>
      <w:r w:rsidRPr="00341A38">
        <w:rPr>
          <w:b/>
        </w:rPr>
        <w:t>Решили:</w:t>
      </w:r>
    </w:p>
    <w:p w:rsidR="00190193" w:rsidRPr="00341A38" w:rsidRDefault="008B5EE1" w:rsidP="00190193">
      <w:pPr>
        <w:autoSpaceDE w:val="0"/>
        <w:autoSpaceDN w:val="0"/>
        <w:adjustRightInd w:val="0"/>
        <w:ind w:firstLine="851"/>
        <w:jc w:val="both"/>
      </w:pPr>
      <w:r w:rsidRPr="00341A38">
        <w:t>Рекомендовать Глав</w:t>
      </w:r>
      <w:r w:rsidR="00C27480" w:rsidRPr="00341A38">
        <w:t>е</w:t>
      </w:r>
      <w:r w:rsidRPr="00341A38">
        <w:t xml:space="preserve"> Лежневского муниципального района</w:t>
      </w:r>
      <w:r w:rsidRPr="00341A38">
        <w:rPr>
          <w:b/>
        </w:rPr>
        <w:t xml:space="preserve"> </w:t>
      </w:r>
      <w:r w:rsidRPr="00341A38">
        <w:t xml:space="preserve">предоставить разрешение </w:t>
      </w:r>
      <w:r w:rsidR="00AD2D85" w:rsidRPr="00341A38">
        <w:t xml:space="preserve">на условно разрешенный вид использования земельного участка, </w:t>
      </w:r>
      <w:r w:rsidR="00190193">
        <w:t>местоположение</w:t>
      </w:r>
      <w:r w:rsidR="00AD2D85" w:rsidRPr="00341A38">
        <w:t xml:space="preserve">: Ивановская область, Лежневский район, </w:t>
      </w:r>
      <w:r w:rsidR="00C27480" w:rsidRPr="00341A38">
        <w:t>п. Лежнево</w:t>
      </w:r>
      <w:r w:rsidR="00190193">
        <w:t>,</w:t>
      </w:r>
      <w:r w:rsidR="00190193" w:rsidRPr="00190193">
        <w:t xml:space="preserve"> </w:t>
      </w:r>
      <w:r w:rsidR="00190193">
        <w:t>в границах кадастрового квартала 37:09:050108</w:t>
      </w:r>
      <w:r w:rsidR="00190193" w:rsidRPr="00341A38">
        <w:t>.</w:t>
      </w:r>
    </w:p>
    <w:p w:rsidR="00AD2D85" w:rsidRPr="00341A38" w:rsidRDefault="00F01994" w:rsidP="005327CC">
      <w:pPr>
        <w:ind w:firstLine="851"/>
        <w:jc w:val="both"/>
      </w:pPr>
      <w:r w:rsidRPr="00341A38">
        <w:t>.</w:t>
      </w:r>
    </w:p>
    <w:p w:rsidR="008B5EE1" w:rsidRDefault="008B5EE1" w:rsidP="005327CC">
      <w:pPr>
        <w:ind w:firstLine="851"/>
        <w:jc w:val="both"/>
      </w:pPr>
    </w:p>
    <w:p w:rsidR="008B5EE1" w:rsidRDefault="008B5EE1" w:rsidP="005327CC">
      <w:pPr>
        <w:autoSpaceDE w:val="0"/>
        <w:autoSpaceDN w:val="0"/>
        <w:adjustRightInd w:val="0"/>
        <w:ind w:firstLine="851"/>
        <w:jc w:val="both"/>
      </w:pPr>
    </w:p>
    <w:p w:rsidR="000F1C44" w:rsidRDefault="000F1C44" w:rsidP="005327CC">
      <w:pPr>
        <w:autoSpaceDE w:val="0"/>
        <w:autoSpaceDN w:val="0"/>
        <w:adjustRightInd w:val="0"/>
        <w:ind w:firstLine="851"/>
        <w:jc w:val="both"/>
      </w:pPr>
    </w:p>
    <w:p w:rsidR="00933337" w:rsidRDefault="00933337" w:rsidP="005327CC">
      <w:pPr>
        <w:ind w:firstLine="851"/>
        <w:jc w:val="both"/>
      </w:pPr>
    </w:p>
    <w:p w:rsidR="00F62B78" w:rsidRDefault="00F62B78" w:rsidP="005327CC">
      <w:pPr>
        <w:ind w:firstLine="851"/>
      </w:pPr>
      <w:r>
        <w:t xml:space="preserve"> </w:t>
      </w:r>
    </w:p>
    <w:p w:rsidR="00F62B78" w:rsidRDefault="00F62B78" w:rsidP="005327CC">
      <w:pPr>
        <w:ind w:firstLine="851"/>
      </w:pPr>
    </w:p>
    <w:p w:rsidR="00F62B78" w:rsidRPr="00AC4555" w:rsidRDefault="00F62B78" w:rsidP="005327CC">
      <w:pPr>
        <w:ind w:firstLine="851"/>
        <w:rPr>
          <w:b/>
        </w:rPr>
      </w:pPr>
    </w:p>
    <w:p w:rsidR="000F2CBE" w:rsidRDefault="008B5EE1" w:rsidP="00C27480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</w:t>
      </w:r>
      <w:r w:rsidR="00C27480">
        <w:rPr>
          <w:b/>
        </w:rPr>
        <w:t xml:space="preserve"> </w:t>
      </w:r>
      <w:r w:rsidR="000F2CBE" w:rsidRPr="00217D78">
        <w:rPr>
          <w:b/>
        </w:rPr>
        <w:t xml:space="preserve">   </w:t>
      </w:r>
      <w:r w:rsidR="00C27480">
        <w:rPr>
          <w:b/>
        </w:rPr>
        <w:t xml:space="preserve"> </w:t>
      </w:r>
      <w:r w:rsidR="000F2CBE" w:rsidRPr="00217D78">
        <w:rPr>
          <w:b/>
        </w:rPr>
        <w:t xml:space="preserve">                      </w:t>
      </w:r>
      <w:r w:rsidRPr="00217D78">
        <w:rPr>
          <w:b/>
        </w:rPr>
        <w:t xml:space="preserve">  </w:t>
      </w:r>
      <w:r w:rsidR="00851880">
        <w:rPr>
          <w:b/>
        </w:rPr>
        <w:t xml:space="preserve">                                                            </w:t>
      </w:r>
      <w:r w:rsidRPr="00217D78">
        <w:rPr>
          <w:b/>
        </w:rPr>
        <w:t xml:space="preserve">    </w:t>
      </w:r>
      <w:r w:rsidR="00851880">
        <w:rPr>
          <w:b/>
        </w:rPr>
        <w:t>П.Н.</w:t>
      </w:r>
      <w:r w:rsidR="004117DB">
        <w:rPr>
          <w:b/>
        </w:rPr>
        <w:t xml:space="preserve">Колесников </w:t>
      </w:r>
    </w:p>
    <w:p w:rsidR="00851880" w:rsidRPr="00217D78" w:rsidRDefault="00851880" w:rsidP="005327CC">
      <w:pPr>
        <w:ind w:firstLine="851"/>
        <w:rPr>
          <w:b/>
        </w:rPr>
      </w:pPr>
    </w:p>
    <w:p w:rsidR="008B5EE1" w:rsidRPr="00217D78" w:rsidRDefault="008B5EE1" w:rsidP="005327CC">
      <w:pPr>
        <w:ind w:firstLine="851"/>
        <w:rPr>
          <w:b/>
        </w:rPr>
      </w:pPr>
    </w:p>
    <w:p w:rsidR="000F2CBE" w:rsidRPr="00217D78" w:rsidRDefault="008B5EE1" w:rsidP="00C27480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</w:t>
      </w:r>
      <w:r w:rsidR="00C27480">
        <w:rPr>
          <w:b/>
        </w:rPr>
        <w:t xml:space="preserve">     </w:t>
      </w:r>
      <w:r w:rsidR="000F2CBE" w:rsidRPr="00217D78">
        <w:rPr>
          <w:b/>
        </w:rPr>
        <w:t xml:space="preserve">           </w:t>
      </w:r>
      <w:r w:rsidR="00D86573" w:rsidRPr="00217D78">
        <w:rPr>
          <w:b/>
        </w:rPr>
        <w:t xml:space="preserve">        </w:t>
      </w:r>
      <w:r w:rsidR="00851880">
        <w:rPr>
          <w:b/>
        </w:rPr>
        <w:t xml:space="preserve">                                                       </w:t>
      </w:r>
      <w:r w:rsidR="00217D78" w:rsidRPr="00217D78">
        <w:rPr>
          <w:b/>
        </w:rPr>
        <w:t xml:space="preserve">           </w:t>
      </w:r>
      <w:r w:rsidR="00851880">
        <w:rPr>
          <w:b/>
        </w:rPr>
        <w:t>О.Н. Сапожникова</w:t>
      </w:r>
    </w:p>
    <w:p w:rsidR="000F2CBE" w:rsidRPr="00217D78" w:rsidRDefault="000F2CBE" w:rsidP="005327CC">
      <w:pPr>
        <w:ind w:firstLine="851"/>
        <w:rPr>
          <w:b/>
        </w:rPr>
      </w:pPr>
    </w:p>
    <w:p w:rsidR="000F2CBE" w:rsidRDefault="000F2CBE" w:rsidP="005327CC">
      <w:pPr>
        <w:ind w:firstLine="851"/>
      </w:pPr>
    </w:p>
    <w:p w:rsidR="000F2CBE" w:rsidRDefault="000F2CBE" w:rsidP="005327CC">
      <w:pPr>
        <w:ind w:firstLine="851"/>
      </w:pPr>
    </w:p>
    <w:p w:rsidR="00190193" w:rsidRDefault="00190193" w:rsidP="00217D78">
      <w:pPr>
        <w:jc w:val="center"/>
        <w:rPr>
          <w:b/>
        </w:rPr>
      </w:pPr>
    </w:p>
    <w:p w:rsidR="00D032C7" w:rsidRDefault="000021FF" w:rsidP="00424F01">
      <w:pPr>
        <w:autoSpaceDE w:val="0"/>
        <w:autoSpaceDN w:val="0"/>
        <w:adjustRightInd w:val="0"/>
        <w:rPr>
          <w:b/>
        </w:rPr>
      </w:pPr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-372745</wp:posOffset>
                </wp:positionV>
                <wp:extent cx="624840" cy="805180"/>
                <wp:effectExtent l="20320" t="13970" r="12065" b="952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805180"/>
                          <a:chOff x="2411" y="851"/>
                          <a:chExt cx="2760" cy="414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к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4" y="851"/>
                            <a:ext cx="2757" cy="3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2411" y="851"/>
                            <a:ext cx="2760" cy="4140"/>
                            <a:chOff x="611" y="656"/>
                            <a:chExt cx="3365" cy="5774"/>
                          </a:xfrm>
                        </wpg:grpSpPr>
                        <wps:wsp>
                          <wps:cNvPr id="4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" y="671"/>
                              <a:ext cx="0" cy="450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1" y="671"/>
                              <a:ext cx="3360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1" y="656"/>
                              <a:ext cx="0" cy="45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6"/>
                          <wps:cNvSpPr>
                            <a:spLocks/>
                          </wps:cNvSpPr>
                          <wps:spPr bwMode="auto">
                            <a:xfrm rot="16200000">
                              <a:off x="1666" y="4120"/>
                              <a:ext cx="1260" cy="3360"/>
                            </a:xfrm>
                            <a:prstGeom prst="leftBrace">
                              <a:avLst>
                                <a:gd name="adj1" fmla="val 20642"/>
                                <a:gd name="adj2" fmla="val 47588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17" descr="вет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1" y="4091"/>
                            <a:ext cx="2400" cy="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10869" id="Group 10" o:spid="_x0000_s1026" style="position:absolute;margin-left:200.8pt;margin-top:-29.35pt;width:49.2pt;height:63.4pt;z-index:251656704" coordorigin="2411,851" coordsize="2760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кол" style="position:absolute;left:2414;top:851;width:2757;height:3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">
                  <v:imagedata r:id="rId7" o:title="кол"/>
                </v:shape>
                <v:group id="Group 12" o:spid="_x0000_s1028" style="position:absolute;left:2411;top:851;width:2760;height:4140" coordorigin="611,656" coordsize="3365,5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13" o:spid="_x0000_s1029" style="position:absolute;flip:y;visibility:visible;mso-wrap-style:square" from="611,671" to="61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" strokeweight="1.75pt"/>
                  <v:line id="Line 14" o:spid="_x0000_s1030" style="position:absolute;visibility:visible;mso-wrap-style:square" from="611,671" to="3971,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8FxAAAANoAAAAPAAAAZHJzL2Rvd25yZXYueG1sRI9Pi8Iw&#10;FMTvgt8hPMGbpgou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PmATwXEAAAA2gAAAA8A&#10;AAAAAAAAAAAAAAAABwIAAGRycy9kb3ducmV2LnhtbFBLBQYAAAAAAwADALcAAAD4AgAAAAA=&#10;" strokeweight="1.75pt"/>
                  <v:line id="Line 15" o:spid="_x0000_s1031" style="position:absolute;visibility:visible;mso-wrap-style:square" from="3971,656" to="3971,5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AutoShape 16" o:spid="_x0000_s1032" type="#_x0000_t87" style="position:absolute;left:1666;top:4120;width:1260;height:33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" adj="1672,10279" strokeweight="1.5pt"/>
                </v:group>
                <v:shape id="Picture 17" o:spid="_x0000_s1033" type="#_x0000_t75" alt="ветк" style="position:absolute;left:2651;top:4091;width:240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">
                  <v:imagedata r:id="rId8" o:title="ветк" gain="69719f"/>
                </v:shape>
              </v:group>
            </w:pict>
          </mc:Fallback>
        </mc:AlternateContent>
      </w:r>
    </w:p>
    <w:p w:rsidR="00AA3A0B" w:rsidRDefault="00AA3A0B"/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767D06" w:rsidP="00827F79">
      <w:r>
        <w:t>31.10.2018</w:t>
      </w:r>
      <w:r w:rsidR="009A6CEC">
        <w:t xml:space="preserve">                                                                                               </w:t>
      </w:r>
      <w:r>
        <w:t xml:space="preserve">                       </w:t>
      </w:r>
      <w:r w:rsidR="009A6CEC">
        <w:t xml:space="preserve">       №</w:t>
      </w:r>
      <w:r>
        <w:t xml:space="preserve"> 538</w:t>
      </w:r>
    </w:p>
    <w:p w:rsidR="009A6CEC" w:rsidRPr="00AD2D85" w:rsidRDefault="009A6CEC" w:rsidP="00AD2D85">
      <w:pPr>
        <w:tabs>
          <w:tab w:val="left" w:pos="1680"/>
        </w:tabs>
        <w:jc w:val="center"/>
        <w:rPr>
          <w:b/>
          <w:szCs w:val="28"/>
        </w:rPr>
      </w:pPr>
    </w:p>
    <w:p w:rsidR="00353CA6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использования земельного участка, </w:t>
      </w:r>
      <w:r w:rsidR="00353CA6">
        <w:rPr>
          <w:b/>
          <w:sz w:val="28"/>
          <w:szCs w:val="28"/>
        </w:rPr>
        <w:t>местоположение</w:t>
      </w:r>
      <w:r w:rsidR="00AD2D85" w:rsidRPr="00827F79">
        <w:rPr>
          <w:b/>
          <w:sz w:val="28"/>
          <w:szCs w:val="28"/>
        </w:rPr>
        <w:t xml:space="preserve">: Ивановская область, Лежневский район, </w:t>
      </w:r>
      <w:r w:rsidR="002B7C9C">
        <w:rPr>
          <w:b/>
          <w:sz w:val="28"/>
          <w:szCs w:val="28"/>
        </w:rPr>
        <w:t>п. Лежнево</w:t>
      </w:r>
      <w:r w:rsidR="00353CA6">
        <w:rPr>
          <w:b/>
          <w:sz w:val="28"/>
          <w:szCs w:val="28"/>
        </w:rPr>
        <w:t xml:space="preserve">, в границах </w:t>
      </w:r>
    </w:p>
    <w:p w:rsidR="00AD2D85" w:rsidRPr="00827F79" w:rsidRDefault="00353CA6" w:rsidP="00AD2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кадастрового квартала 37:09:050108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56540A">
        <w:rPr>
          <w:sz w:val="28"/>
          <w:szCs w:val="28"/>
        </w:rPr>
        <w:t>ООО «Т2 Мобайл»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</w:t>
      </w:r>
      <w:r w:rsidR="00353CA6">
        <w:rPr>
          <w:sz w:val="28"/>
          <w:szCs w:val="28"/>
        </w:rPr>
        <w:t>местоположение</w:t>
      </w:r>
      <w:r w:rsidR="0008687F" w:rsidRPr="00827F79">
        <w:rPr>
          <w:sz w:val="28"/>
          <w:szCs w:val="28"/>
        </w:rPr>
        <w:t xml:space="preserve">: Ивановская область, Лежневский район, </w:t>
      </w:r>
      <w:r w:rsidR="0056540A">
        <w:rPr>
          <w:sz w:val="28"/>
          <w:szCs w:val="28"/>
        </w:rPr>
        <w:t>п. Лежнево</w:t>
      </w:r>
      <w:r w:rsidR="00353CA6">
        <w:rPr>
          <w:sz w:val="28"/>
          <w:szCs w:val="28"/>
        </w:rPr>
        <w:t>, в границах кадастрового квартала 37:09:050108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56540A">
        <w:rPr>
          <w:sz w:val="28"/>
          <w:szCs w:val="28"/>
        </w:rPr>
        <w:t>15.08</w:t>
      </w:r>
      <w:r w:rsidR="00024E36">
        <w:rPr>
          <w:sz w:val="28"/>
          <w:szCs w:val="28"/>
        </w:rPr>
        <w:t>.2018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9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11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 xml:space="preserve">, </w:t>
      </w:r>
      <w:r w:rsidR="00864A3B">
        <w:rPr>
          <w:sz w:val="28"/>
          <w:szCs w:val="28"/>
        </w:rPr>
        <w:t xml:space="preserve">приказом Минэкономразвития России от 01.09.2014 №540 «Об утверждении классификатора видов разрешенного использования земельных участков», </w:t>
      </w:r>
      <w:r w:rsidR="007601FA" w:rsidRPr="00827F79">
        <w:rPr>
          <w:sz w:val="28"/>
          <w:szCs w:val="28"/>
        </w:rPr>
        <w:t>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</w:t>
      </w:r>
      <w:r w:rsidR="00864A3B">
        <w:rPr>
          <w:sz w:val="28"/>
          <w:szCs w:val="28"/>
        </w:rPr>
        <w:t>6.8 - связь</w:t>
      </w:r>
      <w:r w:rsidR="001E7F5B" w:rsidRPr="0056540A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 xml:space="preserve">земельного участка, </w:t>
      </w:r>
      <w:r w:rsidR="00353CA6">
        <w:rPr>
          <w:sz w:val="28"/>
          <w:szCs w:val="28"/>
        </w:rPr>
        <w:t>местоположение</w:t>
      </w:r>
      <w:r w:rsidR="0008687F" w:rsidRPr="00827F79">
        <w:rPr>
          <w:sz w:val="28"/>
          <w:szCs w:val="28"/>
        </w:rPr>
        <w:t xml:space="preserve">: Ивановская область, Лежневский район, </w:t>
      </w:r>
      <w:r w:rsidR="0056540A">
        <w:rPr>
          <w:sz w:val="28"/>
          <w:szCs w:val="28"/>
        </w:rPr>
        <w:t>п. Лежнево</w:t>
      </w:r>
      <w:r w:rsidR="00353CA6">
        <w:rPr>
          <w:sz w:val="28"/>
          <w:szCs w:val="28"/>
        </w:rPr>
        <w:t>, в границах кадастрового квартала 37:09:050108</w:t>
      </w:r>
      <w:r w:rsidR="005247CC">
        <w:rPr>
          <w:sz w:val="28"/>
          <w:szCs w:val="28"/>
        </w:rPr>
        <w:t>.</w:t>
      </w: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r w:rsidRPr="00827F79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2B7C9C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A3A0B" w:rsidRDefault="00A771F8">
      <w:r w:rsidRPr="00827F79">
        <w:rPr>
          <w:b/>
          <w:sz w:val="28"/>
          <w:szCs w:val="28"/>
        </w:rPr>
        <w:t xml:space="preserve">муниципального района 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sectPr w:rsidR="00AA3A0B" w:rsidSect="00C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9840DD"/>
    <w:multiLevelType w:val="hybridMultilevel"/>
    <w:tmpl w:val="4E42B7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7864"/>
    <w:multiLevelType w:val="hybridMultilevel"/>
    <w:tmpl w:val="B6206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C0243"/>
    <w:multiLevelType w:val="hybridMultilevel"/>
    <w:tmpl w:val="FBC6A918"/>
    <w:lvl w:ilvl="0" w:tplc="CE9E0A8E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BE"/>
    <w:rsid w:val="000021FF"/>
    <w:rsid w:val="00013F62"/>
    <w:rsid w:val="00024E36"/>
    <w:rsid w:val="000360E8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C7A3B"/>
    <w:rsid w:val="000E0A19"/>
    <w:rsid w:val="000F1C44"/>
    <w:rsid w:val="000F2CBE"/>
    <w:rsid w:val="000F7585"/>
    <w:rsid w:val="001120BD"/>
    <w:rsid w:val="00120F02"/>
    <w:rsid w:val="001334FE"/>
    <w:rsid w:val="00145750"/>
    <w:rsid w:val="00147C3F"/>
    <w:rsid w:val="001503EF"/>
    <w:rsid w:val="00174AF3"/>
    <w:rsid w:val="00177741"/>
    <w:rsid w:val="00186760"/>
    <w:rsid w:val="00190193"/>
    <w:rsid w:val="00197184"/>
    <w:rsid w:val="001A2CBE"/>
    <w:rsid w:val="001B2107"/>
    <w:rsid w:val="001B58A0"/>
    <w:rsid w:val="001D6117"/>
    <w:rsid w:val="001E2CEA"/>
    <w:rsid w:val="001E7F5B"/>
    <w:rsid w:val="002146DB"/>
    <w:rsid w:val="00217D78"/>
    <w:rsid w:val="002364E9"/>
    <w:rsid w:val="00243A42"/>
    <w:rsid w:val="00251089"/>
    <w:rsid w:val="00282BBE"/>
    <w:rsid w:val="00290D59"/>
    <w:rsid w:val="00295301"/>
    <w:rsid w:val="002A4558"/>
    <w:rsid w:val="002B7C9C"/>
    <w:rsid w:val="002C1416"/>
    <w:rsid w:val="002E42D4"/>
    <w:rsid w:val="002E5535"/>
    <w:rsid w:val="002F79AF"/>
    <w:rsid w:val="00320065"/>
    <w:rsid w:val="00337DE6"/>
    <w:rsid w:val="00341A38"/>
    <w:rsid w:val="00353CA6"/>
    <w:rsid w:val="003734BC"/>
    <w:rsid w:val="00374AC1"/>
    <w:rsid w:val="00385915"/>
    <w:rsid w:val="003C62E3"/>
    <w:rsid w:val="003C7C1A"/>
    <w:rsid w:val="003D53A6"/>
    <w:rsid w:val="004072E7"/>
    <w:rsid w:val="004117DB"/>
    <w:rsid w:val="004172BE"/>
    <w:rsid w:val="0042268F"/>
    <w:rsid w:val="00423185"/>
    <w:rsid w:val="00424F01"/>
    <w:rsid w:val="00441D52"/>
    <w:rsid w:val="004A6081"/>
    <w:rsid w:val="004B36AF"/>
    <w:rsid w:val="004B71AE"/>
    <w:rsid w:val="004E10C9"/>
    <w:rsid w:val="004F563E"/>
    <w:rsid w:val="005100E4"/>
    <w:rsid w:val="005247CC"/>
    <w:rsid w:val="005327CC"/>
    <w:rsid w:val="00553498"/>
    <w:rsid w:val="00557129"/>
    <w:rsid w:val="00562505"/>
    <w:rsid w:val="0056540A"/>
    <w:rsid w:val="005918CC"/>
    <w:rsid w:val="005C35C9"/>
    <w:rsid w:val="005C4FF6"/>
    <w:rsid w:val="006126E5"/>
    <w:rsid w:val="00630C08"/>
    <w:rsid w:val="0064203A"/>
    <w:rsid w:val="006422FB"/>
    <w:rsid w:val="0068337E"/>
    <w:rsid w:val="006955B8"/>
    <w:rsid w:val="00696BDB"/>
    <w:rsid w:val="006A33A9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67D06"/>
    <w:rsid w:val="0077064E"/>
    <w:rsid w:val="007730F1"/>
    <w:rsid w:val="007C30AB"/>
    <w:rsid w:val="007D2534"/>
    <w:rsid w:val="007F7327"/>
    <w:rsid w:val="0080619C"/>
    <w:rsid w:val="00806980"/>
    <w:rsid w:val="008212FC"/>
    <w:rsid w:val="00827F79"/>
    <w:rsid w:val="00845141"/>
    <w:rsid w:val="00851880"/>
    <w:rsid w:val="00864A3B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14AAA"/>
    <w:rsid w:val="00924DED"/>
    <w:rsid w:val="00933337"/>
    <w:rsid w:val="00962555"/>
    <w:rsid w:val="00966C2B"/>
    <w:rsid w:val="00984EC7"/>
    <w:rsid w:val="00993CD3"/>
    <w:rsid w:val="009A17F6"/>
    <w:rsid w:val="009A1980"/>
    <w:rsid w:val="009A663A"/>
    <w:rsid w:val="009A6CEC"/>
    <w:rsid w:val="009B4522"/>
    <w:rsid w:val="009B76BF"/>
    <w:rsid w:val="009C2BF8"/>
    <w:rsid w:val="009D0AE3"/>
    <w:rsid w:val="009E2D8C"/>
    <w:rsid w:val="009F0DBE"/>
    <w:rsid w:val="009F684C"/>
    <w:rsid w:val="00A04106"/>
    <w:rsid w:val="00A31240"/>
    <w:rsid w:val="00A518B7"/>
    <w:rsid w:val="00A54308"/>
    <w:rsid w:val="00A6018B"/>
    <w:rsid w:val="00A61731"/>
    <w:rsid w:val="00A662F2"/>
    <w:rsid w:val="00A771F8"/>
    <w:rsid w:val="00AA3A0B"/>
    <w:rsid w:val="00AB3C84"/>
    <w:rsid w:val="00AC015C"/>
    <w:rsid w:val="00AC4555"/>
    <w:rsid w:val="00AD2D85"/>
    <w:rsid w:val="00B362C5"/>
    <w:rsid w:val="00B37509"/>
    <w:rsid w:val="00B43271"/>
    <w:rsid w:val="00BA1FFB"/>
    <w:rsid w:val="00BB4A56"/>
    <w:rsid w:val="00BB6727"/>
    <w:rsid w:val="00BE7FCA"/>
    <w:rsid w:val="00C26D55"/>
    <w:rsid w:val="00C27480"/>
    <w:rsid w:val="00C74B54"/>
    <w:rsid w:val="00C83862"/>
    <w:rsid w:val="00CA1983"/>
    <w:rsid w:val="00CE1507"/>
    <w:rsid w:val="00CE4E1C"/>
    <w:rsid w:val="00D00076"/>
    <w:rsid w:val="00D032C1"/>
    <w:rsid w:val="00D032C7"/>
    <w:rsid w:val="00D10CCD"/>
    <w:rsid w:val="00D31097"/>
    <w:rsid w:val="00D52287"/>
    <w:rsid w:val="00D8492A"/>
    <w:rsid w:val="00D86573"/>
    <w:rsid w:val="00D906C0"/>
    <w:rsid w:val="00D953C4"/>
    <w:rsid w:val="00D97128"/>
    <w:rsid w:val="00DA3614"/>
    <w:rsid w:val="00DB432E"/>
    <w:rsid w:val="00DC265F"/>
    <w:rsid w:val="00DC30BA"/>
    <w:rsid w:val="00DD066A"/>
    <w:rsid w:val="00DE4F8B"/>
    <w:rsid w:val="00E12E63"/>
    <w:rsid w:val="00E17B37"/>
    <w:rsid w:val="00E356FD"/>
    <w:rsid w:val="00EF7C17"/>
    <w:rsid w:val="00F01994"/>
    <w:rsid w:val="00F10572"/>
    <w:rsid w:val="00F227BF"/>
    <w:rsid w:val="00F26C41"/>
    <w:rsid w:val="00F6082A"/>
    <w:rsid w:val="00F62B78"/>
    <w:rsid w:val="00F80294"/>
    <w:rsid w:val="00FB2241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DB6D51-46F8-451F-84A2-0273F2A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171B76908CDBFA5A72AAD4FBEB62E7A30EFEA255511FD10C3D1212B456965578j7vC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71B76908CDBFA5A72AACAF6FD0EBBAC0BF1F45D531FDB52624D49E901j9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CAF6FD0EBBAC0BF1F45C5519DB52624D49E901j9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2018-10-29T12:53:00Z</cp:lastPrinted>
  <dcterms:created xsi:type="dcterms:W3CDTF">2018-11-05T14:45:00Z</dcterms:created>
  <dcterms:modified xsi:type="dcterms:W3CDTF">2018-11-05T14:45:00Z</dcterms:modified>
</cp:coreProperties>
</file>