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3C" w:rsidRPr="002B11A2" w:rsidRDefault="00DE0E3C" w:rsidP="00DE0E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BB758E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6" style="position:absolute;margin-left:206.15pt;margin-top:-31.3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pStyle w:val="a3"/>
        <w:tabs>
          <w:tab w:val="left" w:pos="142"/>
          <w:tab w:val="left" w:pos="1560"/>
        </w:tabs>
        <w:ind w:right="-483"/>
        <w:outlineLvl w:val="0"/>
      </w:pPr>
    </w:p>
    <w:p w:rsidR="00DE0E3C" w:rsidRPr="002B11A2" w:rsidRDefault="00DE0E3C" w:rsidP="00DE0E3C">
      <w:pPr>
        <w:pStyle w:val="a3"/>
        <w:tabs>
          <w:tab w:val="left" w:pos="142"/>
          <w:tab w:val="left" w:pos="1560"/>
        </w:tabs>
        <w:ind w:left="1620" w:right="-483"/>
        <w:outlineLvl w:val="0"/>
      </w:pPr>
    </w:p>
    <w:p w:rsidR="00DE0E3C" w:rsidRPr="002B11A2" w:rsidRDefault="00DE0E3C" w:rsidP="00DE0E3C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</w:rPr>
      </w:pPr>
      <w:r w:rsidRPr="002B11A2">
        <w:t>АДМИНИСТРАЦИЯ ЛЕЖНЕВСКОГО МУНИЦИПАЛЬНОГО РАЙОНА</w:t>
      </w:r>
    </w:p>
    <w:p w:rsidR="00DE0E3C" w:rsidRPr="002B11A2" w:rsidRDefault="00DE0E3C" w:rsidP="00DE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5264BD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BD">
        <w:rPr>
          <w:rFonts w:ascii="Times New Roman" w:hAnsi="Times New Roman" w:cs="Times New Roman"/>
          <w:sz w:val="28"/>
          <w:szCs w:val="28"/>
        </w:rPr>
        <w:t xml:space="preserve">25.08.2015г.                      </w:t>
      </w:r>
      <w:r w:rsidR="002B11A2" w:rsidRPr="005264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4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6182" w:rsidRPr="005264BD">
        <w:rPr>
          <w:rFonts w:ascii="Times New Roman" w:hAnsi="Times New Roman" w:cs="Times New Roman"/>
          <w:sz w:val="28"/>
          <w:szCs w:val="28"/>
        </w:rPr>
        <w:t xml:space="preserve"> </w:t>
      </w:r>
      <w:r w:rsidR="00675F12" w:rsidRPr="005264BD">
        <w:rPr>
          <w:rFonts w:ascii="Times New Roman" w:hAnsi="Times New Roman" w:cs="Times New Roman"/>
          <w:sz w:val="28"/>
          <w:szCs w:val="28"/>
        </w:rPr>
        <w:t xml:space="preserve">   </w:t>
      </w:r>
      <w:r w:rsidR="008C6182" w:rsidRPr="005264BD">
        <w:rPr>
          <w:rFonts w:ascii="Times New Roman" w:hAnsi="Times New Roman" w:cs="Times New Roman"/>
          <w:sz w:val="28"/>
          <w:szCs w:val="28"/>
        </w:rPr>
        <w:t xml:space="preserve">    </w:t>
      </w:r>
      <w:r w:rsidRPr="005264BD">
        <w:rPr>
          <w:rFonts w:ascii="Times New Roman" w:hAnsi="Times New Roman" w:cs="Times New Roman"/>
          <w:sz w:val="28"/>
          <w:szCs w:val="28"/>
        </w:rPr>
        <w:t xml:space="preserve">   № 343</w: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E0E3C" w:rsidRPr="002B11A2" w:rsidRDefault="00DE0E3C" w:rsidP="00DE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A2"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Ивановской области № 126 от 30.01.2015 г. 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</w:t>
      </w:r>
      <w:r w:rsidRPr="002B11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11A2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2B11A2">
        <w:rPr>
          <w:rFonts w:ascii="Times New Roman" w:hAnsi="Times New Roman" w:cs="Times New Roman"/>
          <w:b/>
          <w:bCs/>
          <w:sz w:val="28"/>
          <w:szCs w:val="28"/>
        </w:rPr>
        <w:t>на территории Лежневского муниципального района Ивановской области»</w:t>
      </w:r>
    </w:p>
    <w:p w:rsidR="00DE0E3C" w:rsidRPr="002B11A2" w:rsidRDefault="00DE0E3C" w:rsidP="00DE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 В целях приведения в соответствие с действующим законодательством, Администрация Лежневского муниципального района </w:t>
      </w:r>
      <w:r w:rsidRPr="002B1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1.  Внести  в постановление Администрации Лежневского муниципального района  Ивановской области № 126 от 30.01.2015 г. 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 </w:t>
      </w:r>
      <w:r w:rsidRPr="002B11A2">
        <w:rPr>
          <w:rFonts w:ascii="Times New Roman" w:hAnsi="Times New Roman" w:cs="Times New Roman"/>
          <w:bCs/>
          <w:sz w:val="28"/>
          <w:szCs w:val="28"/>
        </w:rPr>
        <w:t>«</w:t>
      </w:r>
      <w:r w:rsidRPr="002B11A2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B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A2">
        <w:rPr>
          <w:rFonts w:ascii="Times New Roman" w:hAnsi="Times New Roman" w:cs="Times New Roman"/>
          <w:bCs/>
          <w:sz w:val="28"/>
          <w:szCs w:val="28"/>
        </w:rPr>
        <w:t xml:space="preserve">на территории Лежневского муниципального района Ивановской области» </w:t>
      </w:r>
      <w:r w:rsidRPr="002B11A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0E3C" w:rsidRPr="002B11A2" w:rsidRDefault="00DE0E3C" w:rsidP="00DE0E3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11A2">
        <w:rPr>
          <w:rFonts w:ascii="Times New Roman" w:hAnsi="Times New Roman"/>
          <w:sz w:val="28"/>
          <w:szCs w:val="28"/>
        </w:rPr>
        <w:t xml:space="preserve">1.1. Подпункт 2.6.3. пункта 2.6. раздела </w:t>
      </w:r>
      <w:r w:rsidRPr="002B11A2">
        <w:rPr>
          <w:rFonts w:ascii="Times New Roman" w:hAnsi="Times New Roman"/>
          <w:sz w:val="28"/>
          <w:szCs w:val="28"/>
          <w:lang w:val="en-US"/>
        </w:rPr>
        <w:t>II</w:t>
      </w:r>
      <w:r w:rsidRPr="002B11A2">
        <w:rPr>
          <w:rFonts w:ascii="Times New Roman" w:hAnsi="Times New Roman"/>
          <w:sz w:val="28"/>
          <w:szCs w:val="28"/>
        </w:rPr>
        <w:t xml:space="preserve"> Административного регламента исключить.</w:t>
      </w:r>
    </w:p>
    <w:p w:rsidR="00DE0E3C" w:rsidRPr="002B11A2" w:rsidRDefault="00DE0E3C" w:rsidP="00DE0E3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11A2">
        <w:rPr>
          <w:rFonts w:ascii="Times New Roman" w:hAnsi="Times New Roman"/>
          <w:sz w:val="28"/>
          <w:szCs w:val="28"/>
        </w:rPr>
        <w:t xml:space="preserve">        1.2. Наименование   раздела III  Административного регламента изложить в следующей редакции:</w:t>
      </w:r>
    </w:p>
    <w:p w:rsidR="00DE0E3C" w:rsidRPr="002B11A2" w:rsidRDefault="00DE0E3C" w:rsidP="00DE0E3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11A2">
        <w:rPr>
          <w:rFonts w:ascii="Times New Roman" w:hAnsi="Times New Roman"/>
          <w:sz w:val="28"/>
          <w:szCs w:val="28"/>
        </w:rPr>
        <w:t>«</w:t>
      </w:r>
      <w:r w:rsidRPr="002B11A2">
        <w:rPr>
          <w:rFonts w:ascii="Times New Roman" w:hAnsi="Times New Roman"/>
          <w:sz w:val="28"/>
          <w:szCs w:val="28"/>
          <w:lang w:val="en-US"/>
        </w:rPr>
        <w:t>III</w:t>
      </w:r>
      <w:r w:rsidRPr="002B11A2">
        <w:rPr>
          <w:rFonts w:ascii="Times New Roman" w:hAnsi="Times New Roman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B11A2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  <w:proofErr w:type="gramStart"/>
      <w:r w:rsidRPr="002B11A2">
        <w:rPr>
          <w:rFonts w:ascii="Times New Roman" w:hAnsi="Times New Roman"/>
          <w:sz w:val="28"/>
          <w:szCs w:val="28"/>
        </w:rPr>
        <w:t>.».</w:t>
      </w:r>
      <w:proofErr w:type="gramEnd"/>
    </w:p>
    <w:p w:rsidR="00DE0E3C" w:rsidRPr="002B11A2" w:rsidRDefault="00DE0E3C" w:rsidP="00DE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 1.3.   Пункт 3.1. раздела III  Административного регламента изложить в следующей редакции: </w:t>
      </w:r>
    </w:p>
    <w:p w:rsidR="00DE0E3C" w:rsidRPr="002B11A2" w:rsidRDefault="00DE0E3C" w:rsidP="00DE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«3.1. Состав и последовательность административных процедур при предоставлении муниципальной услуги».</w:t>
      </w:r>
    </w:p>
    <w:p w:rsidR="00DE0E3C" w:rsidRPr="002B11A2" w:rsidRDefault="00DE0E3C" w:rsidP="00D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1.4. Подпункт 3.4.9. пункта 3.4. раздела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«3.4.9. Срок исполнения данной административной процедуры составляет 2 рабочих дня</w:t>
      </w:r>
      <w:proofErr w:type="gramStart"/>
      <w:r w:rsidRPr="002B11A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0E3C" w:rsidRPr="002B11A2" w:rsidRDefault="00DE0E3C" w:rsidP="00DE0E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1.5. Раздел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пунктом 3.6. следующего содержания:</w:t>
      </w:r>
    </w:p>
    <w:p w:rsidR="00DE0E3C" w:rsidRPr="002B11A2" w:rsidRDefault="00DE0E3C" w:rsidP="00DE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«3.6. Требования, учитывающие особенности предоставления муниципальной услуги в электронной форме.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 3.6.1. Заявитель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Запрос и необходимые для получения муниципальной услуги документы, предусмотренные пунктом 2.6.1. настоящего Регламента,  предоставленные заявителем в электронном виде, удостоверяются электронной подписью: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- запрос удостоверяется </w:t>
      </w:r>
      <w:r w:rsidRPr="002B11A2">
        <w:rPr>
          <w:rFonts w:ascii="Times New Roman" w:hAnsi="Times New Roman" w:cs="Times New Roman"/>
          <w:iCs/>
          <w:sz w:val="28"/>
          <w:szCs w:val="28"/>
        </w:rPr>
        <w:t>простой электронной подписью</w:t>
      </w:r>
      <w:r w:rsidRPr="002B11A2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2B11A2">
        <w:rPr>
          <w:rFonts w:ascii="Times New Roman" w:hAnsi="Times New Roman" w:cs="Times New Roman"/>
          <w:iCs/>
          <w:sz w:val="28"/>
          <w:szCs w:val="28"/>
        </w:rPr>
        <w:t>усиленной квалифицированной электронной подписью</w:t>
      </w:r>
      <w:r w:rsidRPr="002B11A2"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2B11A2">
        <w:rPr>
          <w:rFonts w:ascii="Times New Roman" w:hAnsi="Times New Roman" w:cs="Times New Roman"/>
          <w:iCs/>
          <w:sz w:val="28"/>
          <w:szCs w:val="28"/>
        </w:rPr>
        <w:t>усиленной</w:t>
      </w:r>
      <w:r w:rsidRPr="002B1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1A2">
        <w:rPr>
          <w:rFonts w:ascii="Times New Roman" w:hAnsi="Times New Roman" w:cs="Times New Roman"/>
          <w:iCs/>
          <w:sz w:val="28"/>
          <w:szCs w:val="28"/>
        </w:rPr>
        <w:t>квалифицированной электронной подписью</w:t>
      </w:r>
      <w:r w:rsidRPr="002B1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1A2">
        <w:rPr>
          <w:rFonts w:ascii="Times New Roman" w:hAnsi="Times New Roman" w:cs="Times New Roman"/>
          <w:sz w:val="28"/>
          <w:szCs w:val="28"/>
        </w:rPr>
        <w:t>нотариуса</w:t>
      </w:r>
      <w:r w:rsidRPr="002B11A2">
        <w:rPr>
          <w:rFonts w:ascii="Times New Roman" w:hAnsi="Times New Roman" w:cs="Times New Roman"/>
          <w:iCs/>
          <w:sz w:val="28"/>
          <w:szCs w:val="28"/>
        </w:rPr>
        <w:t>;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0E3C" w:rsidRPr="002B11A2" w:rsidRDefault="00DE0E3C" w:rsidP="00DE0E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1.6. Раздел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пунктом 3.7. следующего содержания:</w:t>
      </w:r>
    </w:p>
    <w:p w:rsidR="00DE0E3C" w:rsidRPr="002B11A2" w:rsidRDefault="00DE0E3C" w:rsidP="00DE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«3.7. Предоставление муниципальной услуги  в многофункциональных центрах.</w:t>
      </w:r>
    </w:p>
    <w:p w:rsidR="00DE0E3C" w:rsidRPr="002B11A2" w:rsidRDefault="00DE0E3C" w:rsidP="00DE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3.7.1. Предоставление муниципальной услуги  может осуществляться в многофункциональных центрах в  соответствии  с Федеральным </w:t>
      </w:r>
      <w:hyperlink r:id="rId6" w:history="1">
        <w:r w:rsidRPr="002B11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B11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11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3C" w:rsidRPr="002B11A2" w:rsidRDefault="00DE0E3C" w:rsidP="00DE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1A2">
        <w:rPr>
          <w:rFonts w:ascii="Times New Roman" w:hAnsi="Times New Roman" w:cs="Times New Roman"/>
          <w:sz w:val="28"/>
          <w:szCs w:val="28"/>
        </w:rPr>
        <w:t>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</w:t>
      </w:r>
      <w:proofErr w:type="gramEnd"/>
      <w:r w:rsidRPr="002B1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1A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11A2">
        <w:rPr>
          <w:rFonts w:ascii="Times New Roman" w:hAnsi="Times New Roman" w:cs="Times New Roman"/>
          <w:sz w:val="28"/>
          <w:szCs w:val="28"/>
        </w:rPr>
        <w:t xml:space="preserve"> с </w:t>
      </w:r>
      <w:r w:rsidRPr="002B11A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и соглашением о взаимодействии.".</w:t>
      </w:r>
    </w:p>
    <w:p w:rsidR="00DE0E3C" w:rsidRPr="002B11A2" w:rsidRDefault="00DE0E3C" w:rsidP="00D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1.7. В пункте 5.3. раздела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«соответствующим обращением» </w:t>
      </w:r>
      <w:proofErr w:type="gramStart"/>
      <w:r w:rsidRPr="002B11A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B11A2">
        <w:rPr>
          <w:rFonts w:ascii="Times New Roman" w:hAnsi="Times New Roman" w:cs="Times New Roman"/>
          <w:sz w:val="28"/>
          <w:szCs w:val="28"/>
        </w:rPr>
        <w:t xml:space="preserve"> «соответствующей жалобой (претензией)».</w:t>
      </w:r>
    </w:p>
    <w:p w:rsidR="00DE0E3C" w:rsidRPr="002B11A2" w:rsidRDefault="00DE0E3C" w:rsidP="00D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1.8. В подпункте 5.4.1. пункта 5.4. раздела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слово «обращению» </w:t>
      </w:r>
      <w:proofErr w:type="gramStart"/>
      <w:r w:rsidRPr="002B11A2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2B11A2">
        <w:rPr>
          <w:rFonts w:ascii="Times New Roman" w:hAnsi="Times New Roman" w:cs="Times New Roman"/>
          <w:sz w:val="28"/>
          <w:szCs w:val="28"/>
        </w:rPr>
        <w:t xml:space="preserve"> «жалобе».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  1.9. Подпункт 5.4.2. пункта 5.4. раздела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DE0E3C" w:rsidRPr="002B11A2" w:rsidRDefault="00DE0E3C" w:rsidP="00DE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1.10. Абзац 3 пункта 5.6. раздела </w:t>
      </w:r>
      <w:r w:rsidRPr="002B11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11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DE0E3C" w:rsidRPr="002B11A2" w:rsidRDefault="00DE0E3C" w:rsidP="00DE0E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«- отказать в удовлетворении жалобы (претензии) с обоснованием причин отказа».</w:t>
      </w:r>
    </w:p>
    <w:p w:rsidR="00DE0E3C" w:rsidRPr="002B11A2" w:rsidRDefault="00DE0E3C" w:rsidP="00DE0E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2.   </w:t>
      </w:r>
      <w:proofErr w:type="gramStart"/>
      <w:r w:rsidRPr="002B11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11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</w:p>
    <w:p w:rsidR="00DE0E3C" w:rsidRPr="002B11A2" w:rsidRDefault="00DE0E3C" w:rsidP="00DE0E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района.</w:t>
      </w:r>
    </w:p>
    <w:p w:rsidR="00DE0E3C" w:rsidRPr="002B11A2" w:rsidRDefault="00DE0E3C" w:rsidP="00DE0E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A2">
        <w:rPr>
          <w:rFonts w:ascii="Times New Roman" w:hAnsi="Times New Roman" w:cs="Times New Roman"/>
          <w:sz w:val="28"/>
          <w:szCs w:val="28"/>
        </w:rPr>
        <w:t xml:space="preserve">       3.   Настоящее постановление вступает в силу с момента подписания.</w:t>
      </w: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1A2">
        <w:rPr>
          <w:rFonts w:ascii="Times New Roman" w:hAnsi="Times New Roman" w:cs="Times New Roman"/>
          <w:b/>
          <w:color w:val="000000"/>
          <w:sz w:val="28"/>
          <w:szCs w:val="28"/>
        </w:rPr>
        <w:t>И.о</w:t>
      </w:r>
      <w:proofErr w:type="gramStart"/>
      <w:r w:rsidRPr="002B11A2">
        <w:rPr>
          <w:rFonts w:ascii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Pr="002B1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лавы Лежневского 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1A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О.С. Кузьмичева</w:t>
      </w:r>
    </w:p>
    <w:p w:rsidR="00DE0E3C" w:rsidRPr="002B11A2" w:rsidRDefault="00DE0E3C" w:rsidP="00DE0E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E3C" w:rsidRPr="002B11A2" w:rsidRDefault="00DE0E3C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AB" w:rsidRPr="002B11A2" w:rsidRDefault="00A95AAB" w:rsidP="00DE0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5AAB" w:rsidRPr="002B11A2" w:rsidSect="0062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3C"/>
    <w:rsid w:val="00143866"/>
    <w:rsid w:val="002331E5"/>
    <w:rsid w:val="002B11A2"/>
    <w:rsid w:val="005264BD"/>
    <w:rsid w:val="00622C08"/>
    <w:rsid w:val="00675F12"/>
    <w:rsid w:val="008C6182"/>
    <w:rsid w:val="00A95AAB"/>
    <w:rsid w:val="00B33CE1"/>
    <w:rsid w:val="00BB758E"/>
    <w:rsid w:val="00C9720B"/>
    <w:rsid w:val="00D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DE0E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E0E3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DE0E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0E3C"/>
    <w:pPr>
      <w:ind w:left="720"/>
      <w:contextualSpacing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E575CF12CFFD3A29C17A073209D35C37CD91B90E7CDDA8C4F7897AD33D6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12</cp:revision>
  <dcterms:created xsi:type="dcterms:W3CDTF">2015-09-02T06:58:00Z</dcterms:created>
  <dcterms:modified xsi:type="dcterms:W3CDTF">2015-09-02T09:44:00Z</dcterms:modified>
</cp:coreProperties>
</file>