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B6A29" w:rsidRPr="0058439A" w:rsidRDefault="007B6A29" w:rsidP="00800D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439A">
        <w:rPr>
          <w:rFonts w:ascii="Times New Roman" w:hAnsi="Times New Roman" w:cs="Times New Roman"/>
          <w:b/>
        </w:rPr>
        <w:t>Протокол</w:t>
      </w:r>
      <w:r w:rsidR="0058439A" w:rsidRPr="0058439A">
        <w:rPr>
          <w:rFonts w:ascii="Times New Roman" w:hAnsi="Times New Roman" w:cs="Times New Roman"/>
          <w:b/>
        </w:rPr>
        <w:t xml:space="preserve"> </w:t>
      </w:r>
      <w:r w:rsidRPr="0058439A">
        <w:rPr>
          <w:rFonts w:ascii="Times New Roman" w:hAnsi="Times New Roman" w:cs="Times New Roman"/>
          <w:b/>
        </w:rPr>
        <w:t>об итогах аукциона</w:t>
      </w:r>
    </w:p>
    <w:p w:rsidR="007B6A29" w:rsidRPr="0058439A" w:rsidRDefault="007B6A29" w:rsidP="00800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  <w:r w:rsidRPr="0058439A">
        <w:rPr>
          <w:rFonts w:ascii="Times New Roman" w:eastAsia="Times New Roman" w:hAnsi="Times New Roman" w:cs="Times New Roman"/>
          <w:b/>
          <w:lang w:eastAsia="ru-RU"/>
        </w:rPr>
        <w:t>(</w:t>
      </w:r>
      <w:r w:rsidRPr="0058439A">
        <w:rPr>
          <w:rFonts w:ascii="Times New Roman" w:eastAsia="Calibri" w:hAnsi="Times New Roman" w:cs="Times New Roman"/>
          <w:b/>
          <w:lang w:eastAsia="ru-RU"/>
        </w:rPr>
        <w:t>Информационное сообщение</w:t>
      </w:r>
      <w:r w:rsidRPr="0058439A">
        <w:rPr>
          <w:rFonts w:ascii="Times New Roman" w:hAnsi="Times New Roman" w:cs="Times New Roman"/>
          <w:b/>
        </w:rPr>
        <w:t xml:space="preserve"> об итогах продажи имущества на аукционе в электронной форме)</w:t>
      </w:r>
    </w:p>
    <w:p w:rsidR="00DD312C" w:rsidRPr="0058439A" w:rsidRDefault="00DD312C" w:rsidP="00800D27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DD312C" w:rsidRPr="0058439A" w:rsidRDefault="00DD312C" w:rsidP="00DD312C">
      <w:pPr>
        <w:shd w:val="clear" w:color="auto" w:fill="FFFFFF"/>
        <w:spacing w:after="0" w:line="240" w:lineRule="auto"/>
        <w:jc w:val="right"/>
        <w:rPr>
          <w:rFonts w:ascii="Times New Roman" w:eastAsia="Calibri" w:hAnsi="Times New Roman" w:cs="Times New Roman"/>
        </w:rPr>
      </w:pPr>
      <w:r w:rsidRPr="0058439A">
        <w:rPr>
          <w:rFonts w:ascii="Times New Roman" w:eastAsia="Calibri" w:hAnsi="Times New Roman" w:cs="Times New Roman"/>
        </w:rPr>
        <w:t>«</w:t>
      </w:r>
      <w:r w:rsidR="0058439A" w:rsidRPr="0058439A">
        <w:rPr>
          <w:rFonts w:ascii="Times New Roman" w:eastAsia="Calibri" w:hAnsi="Times New Roman" w:cs="Times New Roman"/>
        </w:rPr>
        <w:t>20</w:t>
      </w:r>
      <w:r w:rsidRPr="0058439A">
        <w:rPr>
          <w:rFonts w:ascii="Times New Roman" w:eastAsia="Calibri" w:hAnsi="Times New Roman" w:cs="Times New Roman"/>
        </w:rPr>
        <w:t xml:space="preserve">» </w:t>
      </w:r>
      <w:r w:rsidR="0058439A" w:rsidRPr="0058439A">
        <w:rPr>
          <w:rFonts w:ascii="Times New Roman" w:eastAsia="Calibri" w:hAnsi="Times New Roman" w:cs="Times New Roman"/>
        </w:rPr>
        <w:t>апреля</w:t>
      </w:r>
      <w:r w:rsidRPr="0058439A">
        <w:rPr>
          <w:rFonts w:ascii="Times New Roman" w:eastAsia="Calibri" w:hAnsi="Times New Roman" w:cs="Times New Roman"/>
        </w:rPr>
        <w:t xml:space="preserve"> 202</w:t>
      </w:r>
      <w:r w:rsidR="0058439A" w:rsidRPr="0058439A">
        <w:rPr>
          <w:rFonts w:ascii="Times New Roman" w:eastAsia="Calibri" w:hAnsi="Times New Roman" w:cs="Times New Roman"/>
        </w:rPr>
        <w:t>3</w:t>
      </w:r>
      <w:r w:rsidRPr="0058439A">
        <w:rPr>
          <w:rFonts w:ascii="Times New Roman" w:eastAsia="Calibri" w:hAnsi="Times New Roman" w:cs="Times New Roman"/>
        </w:rPr>
        <w:t xml:space="preserve"> г.</w:t>
      </w:r>
    </w:p>
    <w:p w:rsidR="007B6A29" w:rsidRPr="0058439A" w:rsidRDefault="007B6A29" w:rsidP="00800D27">
      <w:pPr>
        <w:spacing w:after="0" w:line="240" w:lineRule="auto"/>
        <w:jc w:val="center"/>
        <w:rPr>
          <w:rFonts w:ascii="Times New Roman" w:hAnsi="Times New Roman" w:cs="Times New Roman"/>
          <w:b/>
        </w:rPr>
      </w:pPr>
    </w:p>
    <w:p w:rsidR="007B6A29" w:rsidRPr="0058439A" w:rsidRDefault="007B6A29" w:rsidP="00800D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39A">
        <w:rPr>
          <w:rFonts w:ascii="Times New Roman" w:eastAsia="Calibri" w:hAnsi="Times New Roman" w:cs="Times New Roman"/>
          <w:b/>
        </w:rPr>
        <w:t>Извещение:</w:t>
      </w:r>
      <w:r w:rsidR="0058439A" w:rsidRPr="0058439A">
        <w:rPr>
          <w:rFonts w:ascii="Times New Roman" w:eastAsia="Calibri" w:hAnsi="Times New Roman" w:cs="Times New Roman"/>
          <w:b/>
        </w:rPr>
        <w:t xml:space="preserve"> </w:t>
      </w:r>
      <w:r w:rsidRPr="0058439A">
        <w:rPr>
          <w:rFonts w:ascii="Times New Roman" w:eastAsia="Calibri" w:hAnsi="Times New Roman" w:cs="Times New Roman"/>
          <w:b/>
        </w:rPr>
        <w:t>№</w:t>
      </w:r>
      <w:r w:rsidR="0058439A" w:rsidRPr="0058439A">
        <w:rPr>
          <w:rFonts w:ascii="Times New Roman" w:eastAsia="Calibri" w:hAnsi="Times New Roman" w:cs="Times New Roman"/>
          <w:b/>
        </w:rPr>
        <w:t>22000056270000000046</w:t>
      </w:r>
      <w:r w:rsidRPr="0058439A">
        <w:rPr>
          <w:rFonts w:ascii="Times New Roman" w:eastAsia="Calibri" w:hAnsi="Times New Roman" w:cs="Times New Roman"/>
          <w:b/>
        </w:rPr>
        <w:t xml:space="preserve"> от </w:t>
      </w:r>
      <w:r w:rsidR="0058439A" w:rsidRPr="0058439A">
        <w:rPr>
          <w:rFonts w:ascii="Times New Roman" w:eastAsia="Calibri" w:hAnsi="Times New Roman" w:cs="Times New Roman"/>
          <w:b/>
        </w:rPr>
        <w:t>16.03.2023</w:t>
      </w:r>
      <w:r w:rsidRPr="0058439A">
        <w:rPr>
          <w:rFonts w:ascii="Times New Roman" w:eastAsia="Calibri" w:hAnsi="Times New Roman" w:cs="Times New Roman"/>
          <w:b/>
        </w:rPr>
        <w:t xml:space="preserve"> (аукцион</w:t>
      </w:r>
      <w:r w:rsidR="0058439A" w:rsidRPr="0058439A">
        <w:rPr>
          <w:rFonts w:ascii="Times New Roman" w:eastAsia="Calibri" w:hAnsi="Times New Roman" w:cs="Times New Roman"/>
          <w:b/>
        </w:rPr>
        <w:t xml:space="preserve"> </w:t>
      </w:r>
      <w:r w:rsidRPr="0058439A">
        <w:rPr>
          <w:rFonts w:ascii="Times New Roman" w:eastAsia="Calibri" w:hAnsi="Times New Roman" w:cs="Times New Roman"/>
          <w:b/>
        </w:rPr>
        <w:t xml:space="preserve">в электронной форме), лот №1 </w:t>
      </w:r>
      <w:r w:rsidRPr="0058439A">
        <w:rPr>
          <w:rFonts w:ascii="Times New Roman" w:eastAsia="Calibri" w:hAnsi="Times New Roman" w:cs="Times New Roman"/>
        </w:rPr>
        <w:t>(официальный сайт Российской Федерации в сети «Интернет» для размещения информации о проведении торгов https://torgi.gov.ru)</w:t>
      </w:r>
    </w:p>
    <w:p w:rsidR="007B6A29" w:rsidRPr="0058439A" w:rsidRDefault="007B6A29" w:rsidP="00800D27">
      <w:pPr>
        <w:spacing w:after="0" w:line="240" w:lineRule="auto"/>
        <w:jc w:val="both"/>
        <w:rPr>
          <w:rFonts w:ascii="Times New Roman" w:eastAsia="Calibri" w:hAnsi="Times New Roman" w:cs="Times New Roman"/>
        </w:rPr>
      </w:pPr>
      <w:r w:rsidRPr="0058439A">
        <w:rPr>
          <w:rFonts w:ascii="Times New Roman" w:eastAsia="Calibri" w:hAnsi="Times New Roman" w:cs="Times New Roman"/>
          <w:b/>
        </w:rPr>
        <w:t>Процедура:</w:t>
      </w:r>
      <w:r w:rsidR="00AE321C">
        <w:rPr>
          <w:rFonts w:ascii="Times New Roman" w:eastAsia="Calibri" w:hAnsi="Times New Roman" w:cs="Times New Roman"/>
          <w:b/>
        </w:rPr>
        <w:t xml:space="preserve"> </w:t>
      </w:r>
      <w:r w:rsidRPr="0058439A">
        <w:rPr>
          <w:rFonts w:ascii="Times New Roman" w:eastAsia="Calibri" w:hAnsi="Times New Roman" w:cs="Times New Roman"/>
          <w:b/>
        </w:rPr>
        <w:t>№</w:t>
      </w:r>
      <w:r w:rsidR="0058439A" w:rsidRPr="0058439A">
        <w:rPr>
          <w:rFonts w:ascii="Times New Roman" w:eastAsia="Calibri" w:hAnsi="Times New Roman" w:cs="Times New Roman"/>
          <w:b/>
        </w:rPr>
        <w:t xml:space="preserve">22000056270000000046 </w:t>
      </w:r>
      <w:r w:rsidRPr="0058439A">
        <w:rPr>
          <w:rFonts w:ascii="Times New Roman" w:eastAsia="Calibri" w:hAnsi="Times New Roman" w:cs="Times New Roman"/>
        </w:rPr>
        <w:t xml:space="preserve">(АО «Единая электронная торговая площадка» </w:t>
      </w:r>
      <w:hyperlink r:id="rId6" w:history="1">
        <w:r w:rsidRPr="0058439A">
          <w:rPr>
            <w:rFonts w:ascii="Times New Roman" w:eastAsia="Calibri" w:hAnsi="Times New Roman" w:cs="Times New Roman"/>
            <w:u w:val="single"/>
          </w:rPr>
          <w:t>http://roseltorg.ru</w:t>
        </w:r>
      </w:hyperlink>
      <w:r w:rsidRPr="0058439A">
        <w:rPr>
          <w:rFonts w:ascii="Times New Roman" w:eastAsia="Calibri" w:hAnsi="Times New Roman" w:cs="Times New Roman"/>
        </w:rPr>
        <w:t xml:space="preserve">) </w:t>
      </w:r>
    </w:p>
    <w:p w:rsidR="007B6A29" w:rsidRPr="0058439A" w:rsidRDefault="007B6A29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3E2A86" w:rsidRPr="0058439A" w:rsidRDefault="003E2A86" w:rsidP="003E2A86">
      <w:pPr>
        <w:shd w:val="clear" w:color="auto" w:fill="FFFFFF"/>
        <w:spacing w:after="0" w:line="240" w:lineRule="auto"/>
        <w:rPr>
          <w:rFonts w:ascii="Times New Roman" w:eastAsia="Times New Roman" w:hAnsi="Times New Roman"/>
          <w:spacing w:val="2"/>
          <w:lang w:eastAsia="ru-RU"/>
        </w:rPr>
      </w:pPr>
      <w:r w:rsidRPr="0058439A">
        <w:rPr>
          <w:rFonts w:ascii="Times New Roman" w:eastAsia="Times New Roman" w:hAnsi="Times New Roman"/>
          <w:b/>
          <w:lang w:eastAsia="ru-RU"/>
        </w:rPr>
        <w:t>Продавец:</w:t>
      </w:r>
    </w:p>
    <w:p w:rsidR="0058439A" w:rsidRPr="0058439A" w:rsidRDefault="003E2A86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 xml:space="preserve">Наименование: </w:t>
      </w:r>
      <w:r w:rsidR="0058439A" w:rsidRPr="0058439A">
        <w:rPr>
          <w:rFonts w:ascii="Times New Roman" w:eastAsia="Courier New" w:hAnsi="Times New Roman"/>
        </w:rPr>
        <w:t>Администрация Лежневского муниципального района Ивановской области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>Место нахождения/почтовый адрес: 155120, Ивановская область, п. Лежнево, ул. Октябрьская, д.32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>Номер контактного телефона (факс): 8(49357)2-12-04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>Адрес электронной почты: info@lezhnevo.ru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>Ответственное должностное лицо: Ильичев Андрей Юрьевич.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  <w:b/>
        </w:rPr>
      </w:pPr>
      <w:r w:rsidRPr="0058439A">
        <w:rPr>
          <w:rFonts w:ascii="Times New Roman" w:eastAsia="Courier New" w:hAnsi="Times New Roman"/>
          <w:b/>
        </w:rPr>
        <w:t xml:space="preserve">Организатор торгов: 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>Наименование: Комитет по управлению муниципальным имуществом, земельными ресурсами и архитектуре Администрации Лежневского муниципального района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>Почтовый адрес: 155120, Ивановская область, Лежневский район, п</w:t>
      </w:r>
      <w:proofErr w:type="gramStart"/>
      <w:r w:rsidRPr="0058439A">
        <w:rPr>
          <w:rFonts w:ascii="Times New Roman" w:eastAsia="Courier New" w:hAnsi="Times New Roman"/>
        </w:rPr>
        <w:t>.Л</w:t>
      </w:r>
      <w:proofErr w:type="gramEnd"/>
      <w:r w:rsidRPr="0058439A">
        <w:rPr>
          <w:rFonts w:ascii="Times New Roman" w:eastAsia="Courier New" w:hAnsi="Times New Roman"/>
        </w:rPr>
        <w:t>ежнево, ул. Октябрьская, д.32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>Место нахождения: 155120, Ивановская область, Лежневский район, п</w:t>
      </w:r>
      <w:proofErr w:type="gramStart"/>
      <w:r w:rsidRPr="0058439A">
        <w:rPr>
          <w:rFonts w:ascii="Times New Roman" w:eastAsia="Courier New" w:hAnsi="Times New Roman"/>
        </w:rPr>
        <w:t>.Л</w:t>
      </w:r>
      <w:proofErr w:type="gramEnd"/>
      <w:r w:rsidRPr="0058439A">
        <w:rPr>
          <w:rFonts w:ascii="Times New Roman" w:eastAsia="Courier New" w:hAnsi="Times New Roman"/>
        </w:rPr>
        <w:t>ежнево, ул. Октябрьская, д.32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>Адрес электронной почты: oizo.lezhnevo@yandex.ru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bookmarkStart w:id="0" w:name="_Hlk97382034"/>
      <w:r w:rsidRPr="0058439A">
        <w:rPr>
          <w:rFonts w:ascii="Times New Roman" w:eastAsia="Courier New" w:hAnsi="Times New Roman"/>
        </w:rPr>
        <w:t>Номер контактного телефона</w:t>
      </w:r>
      <w:bookmarkEnd w:id="0"/>
      <w:r w:rsidRPr="0058439A">
        <w:rPr>
          <w:rFonts w:ascii="Times New Roman" w:eastAsia="Courier New" w:hAnsi="Times New Roman"/>
        </w:rPr>
        <w:t>: 8(49357)21689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Courier New" w:hAnsi="Times New Roman"/>
        </w:rPr>
      </w:pPr>
      <w:r w:rsidRPr="0058439A">
        <w:rPr>
          <w:rFonts w:ascii="Times New Roman" w:eastAsia="Courier New" w:hAnsi="Times New Roman"/>
        </w:rPr>
        <w:t>Ответственное должностное лицо: Шатова Наталья Владимировна.</w:t>
      </w:r>
    </w:p>
    <w:p w:rsidR="003E2A86" w:rsidRPr="0058439A" w:rsidRDefault="003E2A86" w:rsidP="003E2A86">
      <w:pPr>
        <w:spacing w:after="0" w:line="240" w:lineRule="auto"/>
        <w:jc w:val="both"/>
        <w:rPr>
          <w:rFonts w:ascii="Times New Roman" w:eastAsia="Times New Roman" w:hAnsi="Times New Roman"/>
          <w:b/>
          <w:lang w:eastAsia="ru-RU"/>
        </w:rPr>
      </w:pPr>
      <w:r w:rsidRPr="0058439A">
        <w:rPr>
          <w:rFonts w:ascii="Times New Roman" w:eastAsia="Times New Roman" w:hAnsi="Times New Roman"/>
          <w:b/>
          <w:lang w:eastAsia="ru-RU"/>
        </w:rPr>
        <w:t>Представитель Продавца, привлеченное для целей правового сопровождения торгов юридическое лицо:</w:t>
      </w:r>
    </w:p>
    <w:p w:rsidR="003E2A86" w:rsidRPr="0058439A" w:rsidRDefault="003E2A86" w:rsidP="003E2A8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439A">
        <w:rPr>
          <w:rFonts w:ascii="Times New Roman" w:eastAsia="Times New Roman" w:hAnsi="Times New Roman"/>
          <w:lang w:eastAsia="ru-RU"/>
        </w:rPr>
        <w:t xml:space="preserve">Закрытое акционерное общество «Ивановское региональное агентство конкурсов и аукционов» </w:t>
      </w:r>
    </w:p>
    <w:p w:rsidR="003E2A86" w:rsidRPr="0058439A" w:rsidRDefault="003E2A86" w:rsidP="003E2A8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439A">
        <w:rPr>
          <w:rFonts w:ascii="Times New Roman" w:eastAsia="Times New Roman" w:hAnsi="Times New Roman"/>
          <w:lang w:eastAsia="ru-RU"/>
        </w:rPr>
        <w:t>Местонахождение/почтовый адрес: 153000, г. Иваново, ул. Степанова, д. 17</w:t>
      </w:r>
    </w:p>
    <w:p w:rsidR="003E2A86" w:rsidRPr="0058439A" w:rsidRDefault="003E2A86" w:rsidP="003E2A8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439A">
        <w:rPr>
          <w:rFonts w:ascii="Times New Roman" w:eastAsia="Times New Roman" w:hAnsi="Times New Roman"/>
          <w:lang w:eastAsia="ru-RU"/>
        </w:rPr>
        <w:t xml:space="preserve">Адрес электронной почты: </w:t>
      </w:r>
      <w:r w:rsidRPr="0058439A">
        <w:rPr>
          <w:rFonts w:ascii="Times New Roman" w:hAnsi="Times New Roman"/>
        </w:rPr>
        <w:t>bizyaeva.n@cfo-kia.ru</w:t>
      </w:r>
    </w:p>
    <w:p w:rsidR="003E2A86" w:rsidRPr="0058439A" w:rsidRDefault="003E2A86" w:rsidP="003E2A8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439A">
        <w:rPr>
          <w:rFonts w:ascii="Times New Roman" w:eastAsia="Times New Roman" w:hAnsi="Times New Roman"/>
          <w:lang w:eastAsia="ru-RU"/>
        </w:rPr>
        <w:t>Номер контактного телефона: +7(4932) 47-15-10</w:t>
      </w:r>
    </w:p>
    <w:p w:rsidR="003E2A86" w:rsidRPr="0058439A" w:rsidRDefault="003E2A86" w:rsidP="003E2A86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439A">
        <w:rPr>
          <w:rFonts w:ascii="Times New Roman" w:eastAsia="Times New Roman" w:hAnsi="Times New Roman"/>
          <w:lang w:eastAsia="ru-RU"/>
        </w:rPr>
        <w:t xml:space="preserve">Контактное лицо: Н.С. </w:t>
      </w:r>
      <w:proofErr w:type="spellStart"/>
      <w:r w:rsidRPr="0058439A">
        <w:rPr>
          <w:rFonts w:ascii="Times New Roman" w:eastAsia="Times New Roman" w:hAnsi="Times New Roman"/>
          <w:lang w:eastAsia="ru-RU"/>
        </w:rPr>
        <w:t>Шалаева</w:t>
      </w:r>
      <w:proofErr w:type="spellEnd"/>
      <w:r w:rsidRPr="0058439A">
        <w:rPr>
          <w:rFonts w:ascii="Times New Roman" w:eastAsia="Times New Roman" w:hAnsi="Times New Roman"/>
          <w:lang w:eastAsia="ru-RU"/>
        </w:rPr>
        <w:t xml:space="preserve"> </w:t>
      </w:r>
    </w:p>
    <w:p w:rsidR="007B6A29" w:rsidRPr="0058439A" w:rsidRDefault="007B6A29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6A29" w:rsidRPr="0058439A" w:rsidRDefault="007B6A29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39A">
        <w:rPr>
          <w:rFonts w:ascii="Times New Roman" w:eastAsia="Times New Roman" w:hAnsi="Times New Roman" w:cs="Times New Roman"/>
          <w:b/>
          <w:lang w:eastAsia="ru-RU"/>
        </w:rPr>
        <w:t>Наименование имущества и иные позволяющие его индивидуализировать сведения (характеристика имущества):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bookmarkStart w:id="1" w:name="_Hlk34991172"/>
      <w:r w:rsidRPr="0058439A">
        <w:rPr>
          <w:rFonts w:ascii="Times New Roman" w:eastAsia="Times New Roman" w:hAnsi="Times New Roman"/>
          <w:b/>
          <w:lang w:eastAsia="ru-RU"/>
        </w:rPr>
        <w:t xml:space="preserve">Лот №1: </w:t>
      </w:r>
      <w:r w:rsidRPr="0058439A">
        <w:rPr>
          <w:rFonts w:ascii="Times New Roman" w:eastAsia="Times New Roman" w:hAnsi="Times New Roman"/>
          <w:lang w:eastAsia="ru-RU"/>
        </w:rPr>
        <w:t xml:space="preserve">нежилое помещение, общей площадью 19,2 кв.м., кадастровый номер 37:09:020126:210, расположенное по адресу: Ивановская область, Лежневский район, </w:t>
      </w:r>
      <w:proofErr w:type="spellStart"/>
      <w:r w:rsidRPr="0058439A">
        <w:rPr>
          <w:rFonts w:ascii="Times New Roman" w:eastAsia="Times New Roman" w:hAnsi="Times New Roman"/>
          <w:lang w:eastAsia="ru-RU"/>
        </w:rPr>
        <w:t>Лежневское</w:t>
      </w:r>
      <w:proofErr w:type="spellEnd"/>
      <w:r w:rsidRPr="0058439A">
        <w:rPr>
          <w:rFonts w:ascii="Times New Roman" w:eastAsia="Times New Roman" w:hAnsi="Times New Roman"/>
          <w:lang w:eastAsia="ru-RU"/>
        </w:rPr>
        <w:t xml:space="preserve"> сельское поселение, д. </w:t>
      </w:r>
      <w:proofErr w:type="spellStart"/>
      <w:r w:rsidRPr="0058439A">
        <w:rPr>
          <w:rFonts w:ascii="Times New Roman" w:eastAsia="Times New Roman" w:hAnsi="Times New Roman"/>
          <w:lang w:eastAsia="ru-RU"/>
        </w:rPr>
        <w:t>Анисимово</w:t>
      </w:r>
      <w:proofErr w:type="spellEnd"/>
      <w:r w:rsidRPr="0058439A">
        <w:rPr>
          <w:rFonts w:ascii="Times New Roman" w:eastAsia="Times New Roman" w:hAnsi="Times New Roman"/>
          <w:lang w:eastAsia="ru-RU"/>
        </w:rPr>
        <w:t>, д.40, кв.1:</w:t>
      </w:r>
    </w:p>
    <w:p w:rsidR="0058439A" w:rsidRPr="0058439A" w:rsidRDefault="0058439A" w:rsidP="0058439A">
      <w:pPr>
        <w:spacing w:after="0" w:line="240" w:lineRule="auto"/>
        <w:jc w:val="center"/>
        <w:rPr>
          <w:rFonts w:ascii="Times New Roman" w:eastAsia="Times New Roman" w:hAnsi="Times New Roman"/>
          <w:lang w:eastAsia="ru-RU"/>
        </w:rPr>
      </w:pPr>
      <w:r w:rsidRPr="0058439A">
        <w:rPr>
          <w:rFonts w:ascii="Times New Roman" w:eastAsia="Times New Roman" w:hAnsi="Times New Roman"/>
          <w:noProof/>
          <w:lang w:eastAsia="ru-RU"/>
        </w:rPr>
        <w:drawing>
          <wp:inline distT="0" distB="0" distL="0" distR="0">
            <wp:extent cx="5772150" cy="2706258"/>
            <wp:effectExtent l="0" t="0" r="0" b="0"/>
            <wp:docPr id="141" name="Рисунок 14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820591" cy="2728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bookmarkEnd w:id="1"/>
    <w:p w:rsidR="007B6A29" w:rsidRPr="0058439A" w:rsidRDefault="007B6A29" w:rsidP="00800D27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39A">
        <w:rPr>
          <w:rFonts w:ascii="Times New Roman" w:hAnsi="Times New Roman" w:cs="Times New Roman"/>
          <w:b/>
        </w:rPr>
        <w:t xml:space="preserve">Начальная цена продажи Имущества: </w:t>
      </w:r>
    </w:p>
    <w:p w:rsidR="003E2A86" w:rsidRPr="0058439A" w:rsidRDefault="003E2A86" w:rsidP="005843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  <w:r w:rsidRPr="0058439A">
        <w:rPr>
          <w:rFonts w:ascii="Times New Roman" w:eastAsia="Times New Roman" w:hAnsi="Times New Roman"/>
          <w:b/>
          <w:lang w:eastAsia="ru-RU"/>
        </w:rPr>
        <w:t xml:space="preserve">Лот №1: </w:t>
      </w:r>
      <w:r w:rsidR="0058439A" w:rsidRPr="0058439A">
        <w:rPr>
          <w:rFonts w:ascii="Times New Roman" w:eastAsia="Times New Roman" w:hAnsi="Times New Roman"/>
          <w:lang w:eastAsia="ru-RU"/>
        </w:rPr>
        <w:t xml:space="preserve">составляет </w:t>
      </w:r>
      <w:r w:rsidR="0058439A" w:rsidRPr="0058439A">
        <w:rPr>
          <w:rFonts w:ascii="Times New Roman" w:eastAsia="Times New Roman" w:hAnsi="Times New Roman"/>
          <w:b/>
          <w:lang w:eastAsia="ru-RU"/>
        </w:rPr>
        <w:t>135 000,00</w:t>
      </w:r>
      <w:r w:rsidR="0058439A" w:rsidRPr="0058439A">
        <w:rPr>
          <w:rFonts w:ascii="Times New Roman" w:eastAsia="Times New Roman" w:hAnsi="Times New Roman"/>
          <w:lang w:eastAsia="ru-RU"/>
        </w:rPr>
        <w:t xml:space="preserve"> (сто тридцать пять тысяч) рублей 00 копеек, </w:t>
      </w:r>
      <w:r w:rsidR="0058439A" w:rsidRPr="0058439A">
        <w:rPr>
          <w:rFonts w:ascii="Times New Roman" w:eastAsia="Times New Roman" w:hAnsi="Times New Roman"/>
          <w:bCs/>
          <w:lang w:eastAsia="ru-RU"/>
        </w:rPr>
        <w:t>с учетом НДС</w:t>
      </w:r>
      <w:r w:rsidR="0058439A" w:rsidRPr="0058439A">
        <w:rPr>
          <w:rFonts w:ascii="Times New Roman" w:eastAsia="Times New Roman" w:hAnsi="Times New Roman"/>
          <w:lang w:eastAsia="ru-RU"/>
        </w:rPr>
        <w:t xml:space="preserve">. Начальная цена определена в соответствии с законодательством Российской Федерации, регулирующим оценочную деятельность, а именно на основании ОТЧЕТА ОБ ОЦЕНКЕ № 010-23 ОТ 31.01.2023 ГОДА об определении рыночной стоимости нежилого помещения, кадастровый номер 37:09:020126:210 общей площадью 19,2 кв. м, местоположение: Ивановская область, Лежневский район, </w:t>
      </w:r>
      <w:proofErr w:type="spellStart"/>
      <w:r w:rsidR="0058439A" w:rsidRPr="0058439A">
        <w:rPr>
          <w:rFonts w:ascii="Times New Roman" w:eastAsia="Times New Roman" w:hAnsi="Times New Roman"/>
          <w:lang w:eastAsia="ru-RU"/>
        </w:rPr>
        <w:t>Лежневское</w:t>
      </w:r>
      <w:proofErr w:type="spellEnd"/>
      <w:r w:rsidR="0058439A" w:rsidRPr="0058439A">
        <w:rPr>
          <w:rFonts w:ascii="Times New Roman" w:eastAsia="Times New Roman" w:hAnsi="Times New Roman"/>
          <w:lang w:eastAsia="ru-RU"/>
        </w:rPr>
        <w:t xml:space="preserve"> сельское поселение, д. </w:t>
      </w:r>
      <w:proofErr w:type="spellStart"/>
      <w:r w:rsidR="0058439A" w:rsidRPr="0058439A">
        <w:rPr>
          <w:rFonts w:ascii="Times New Roman" w:eastAsia="Times New Roman" w:hAnsi="Times New Roman"/>
          <w:lang w:eastAsia="ru-RU"/>
        </w:rPr>
        <w:t>Анисимово</w:t>
      </w:r>
      <w:proofErr w:type="spellEnd"/>
      <w:r w:rsidR="0058439A" w:rsidRPr="0058439A">
        <w:rPr>
          <w:rFonts w:ascii="Times New Roman" w:eastAsia="Times New Roman" w:hAnsi="Times New Roman"/>
          <w:lang w:eastAsia="ru-RU"/>
        </w:rPr>
        <w:t>, д.40, кв.1.</w:t>
      </w:r>
    </w:p>
    <w:p w:rsidR="0058439A" w:rsidRPr="0058439A" w:rsidRDefault="0058439A" w:rsidP="0058439A">
      <w:pPr>
        <w:spacing w:after="0" w:line="240" w:lineRule="auto"/>
        <w:jc w:val="both"/>
        <w:rPr>
          <w:rFonts w:ascii="Times New Roman" w:eastAsia="Times New Roman" w:hAnsi="Times New Roman"/>
          <w:lang w:eastAsia="ru-RU"/>
        </w:rPr>
      </w:pPr>
    </w:p>
    <w:p w:rsidR="007B6A29" w:rsidRPr="0058439A" w:rsidRDefault="003E2A86" w:rsidP="003E2A86">
      <w:pPr>
        <w:spacing w:after="0" w:line="240" w:lineRule="auto"/>
        <w:jc w:val="both"/>
        <w:rPr>
          <w:rFonts w:ascii="Times New Roman" w:hAnsi="Times New Roman" w:cs="Times New Roman"/>
          <w:b/>
        </w:rPr>
      </w:pPr>
      <w:r w:rsidRPr="0058439A">
        <w:rPr>
          <w:rFonts w:ascii="Times New Roman" w:eastAsia="Times New Roman" w:hAnsi="Times New Roman"/>
          <w:b/>
          <w:lang w:eastAsia="ru-RU"/>
        </w:rPr>
        <w:t xml:space="preserve">«Шаг аукциона»: </w:t>
      </w:r>
      <w:r w:rsidR="0058439A" w:rsidRPr="0058439A">
        <w:rPr>
          <w:rFonts w:ascii="Times New Roman" w:eastAsia="Times New Roman" w:hAnsi="Times New Roman"/>
          <w:b/>
          <w:lang w:eastAsia="ru-RU"/>
        </w:rPr>
        <w:t xml:space="preserve">0,5% Начальной цены продажи Имущества, и составляет 675,00 </w:t>
      </w:r>
      <w:r w:rsidR="0058439A" w:rsidRPr="0058439A">
        <w:rPr>
          <w:rFonts w:ascii="Times New Roman" w:eastAsia="Times New Roman" w:hAnsi="Times New Roman"/>
          <w:lang w:eastAsia="ru-RU"/>
        </w:rPr>
        <w:t>(шестьсот семьдесят пять) рублей 00 копеек.</w:t>
      </w:r>
    </w:p>
    <w:p w:rsidR="007B6A29" w:rsidRPr="0058439A" w:rsidRDefault="007B6A29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6A29" w:rsidRPr="0058439A" w:rsidRDefault="007B6A29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439A">
        <w:rPr>
          <w:rFonts w:ascii="Times New Roman" w:eastAsia="Times New Roman" w:hAnsi="Times New Roman" w:cs="Times New Roman"/>
          <w:b/>
          <w:lang w:eastAsia="ru-RU"/>
        </w:rPr>
        <w:t>Размер задатка:</w:t>
      </w:r>
      <w:r w:rsidR="0058439A" w:rsidRPr="0058439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439A">
        <w:rPr>
          <w:rFonts w:ascii="Times New Roman" w:hAnsi="Times New Roman" w:cs="Times New Roman"/>
          <w:b/>
        </w:rPr>
        <w:t>по Лоту №1:</w:t>
      </w:r>
      <w:r w:rsidR="0058439A" w:rsidRPr="0058439A">
        <w:rPr>
          <w:rFonts w:ascii="Times New Roman" w:hAnsi="Times New Roman" w:cs="Times New Roman"/>
          <w:b/>
        </w:rPr>
        <w:t xml:space="preserve"> 13 500,00 </w:t>
      </w:r>
      <w:r w:rsidR="0058439A" w:rsidRPr="0058439A">
        <w:rPr>
          <w:rFonts w:ascii="Times New Roman" w:hAnsi="Times New Roman" w:cs="Times New Roman"/>
        </w:rPr>
        <w:t>(тринадцать тысяч пятьсот) рублей 00 копеек.</w:t>
      </w:r>
    </w:p>
    <w:p w:rsidR="007B6A29" w:rsidRPr="0058439A" w:rsidRDefault="007B6A29" w:rsidP="00800D27">
      <w:pPr>
        <w:spacing w:after="0" w:line="240" w:lineRule="auto"/>
        <w:rPr>
          <w:rFonts w:ascii="Times New Roman" w:hAnsi="Times New Roman" w:cs="Times New Roman"/>
          <w:b/>
        </w:rPr>
      </w:pPr>
    </w:p>
    <w:p w:rsidR="004F2972" w:rsidRPr="0058439A" w:rsidRDefault="004F2972" w:rsidP="004F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439A">
        <w:rPr>
          <w:rFonts w:ascii="Times New Roman" w:eastAsia="Times New Roman" w:hAnsi="Times New Roman" w:cs="Times New Roman"/>
          <w:b/>
          <w:lang w:eastAsia="ru-RU"/>
        </w:rPr>
        <w:t>Перечень принятых заявок (с указанием имен (наименований) претендентов):</w:t>
      </w:r>
    </w:p>
    <w:p w:rsidR="004F2972" w:rsidRPr="0058439A" w:rsidRDefault="004F2972" w:rsidP="004F2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39A">
        <w:rPr>
          <w:rFonts w:ascii="Times New Roman" w:eastAsia="Times New Roman" w:hAnsi="Times New Roman" w:cs="Times New Roman"/>
          <w:lang w:eastAsia="ru-RU"/>
        </w:rPr>
        <w:t>По окончанию срока подачи заявок до 09 часов 00 минут (время московское) «</w:t>
      </w:r>
      <w:r w:rsidR="0058439A" w:rsidRPr="0058439A">
        <w:rPr>
          <w:rFonts w:ascii="Times New Roman" w:eastAsia="Times New Roman" w:hAnsi="Times New Roman" w:cs="Times New Roman"/>
          <w:lang w:eastAsia="ru-RU"/>
        </w:rPr>
        <w:t>14</w:t>
      </w:r>
      <w:r w:rsidRPr="0058439A">
        <w:rPr>
          <w:rFonts w:ascii="Times New Roman" w:eastAsia="Times New Roman" w:hAnsi="Times New Roman" w:cs="Times New Roman"/>
          <w:lang w:eastAsia="ru-RU"/>
        </w:rPr>
        <w:t xml:space="preserve">» </w:t>
      </w:r>
      <w:r w:rsidR="0058439A" w:rsidRPr="0058439A">
        <w:rPr>
          <w:rFonts w:ascii="Times New Roman" w:eastAsia="Times New Roman" w:hAnsi="Times New Roman" w:cs="Times New Roman"/>
          <w:lang w:eastAsia="ru-RU"/>
        </w:rPr>
        <w:t>апреля</w:t>
      </w:r>
      <w:r w:rsidRPr="0058439A">
        <w:rPr>
          <w:rFonts w:ascii="Times New Roman" w:eastAsia="Times New Roman" w:hAnsi="Times New Roman" w:cs="Times New Roman"/>
          <w:lang w:eastAsia="ru-RU"/>
        </w:rPr>
        <w:t xml:space="preserve"> 202</w:t>
      </w:r>
      <w:r w:rsidR="0058439A" w:rsidRPr="0058439A">
        <w:rPr>
          <w:rFonts w:ascii="Times New Roman" w:eastAsia="Times New Roman" w:hAnsi="Times New Roman" w:cs="Times New Roman"/>
          <w:lang w:eastAsia="ru-RU"/>
        </w:rPr>
        <w:t>3</w:t>
      </w:r>
      <w:r w:rsidRPr="0058439A">
        <w:rPr>
          <w:rFonts w:ascii="Times New Roman" w:eastAsia="Times New Roman" w:hAnsi="Times New Roman" w:cs="Times New Roman"/>
          <w:lang w:eastAsia="ru-RU"/>
        </w:rPr>
        <w:t xml:space="preserve"> года была подана</w:t>
      </w:r>
      <w:r w:rsidR="0058439A" w:rsidRPr="0058439A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58439A">
        <w:rPr>
          <w:rFonts w:ascii="Times New Roman" w:eastAsia="Times New Roman" w:hAnsi="Times New Roman" w:cs="Times New Roman"/>
          <w:lang w:eastAsia="ru-RU"/>
        </w:rPr>
        <w:t>1 заявка от претендента:</w:t>
      </w:r>
    </w:p>
    <w:tbl>
      <w:tblPr>
        <w:tblStyle w:val="a4"/>
        <w:tblW w:w="0" w:type="auto"/>
        <w:tblLook w:val="0000"/>
      </w:tblPr>
      <w:tblGrid>
        <w:gridCol w:w="1646"/>
        <w:gridCol w:w="2934"/>
        <w:gridCol w:w="1701"/>
        <w:gridCol w:w="1595"/>
        <w:gridCol w:w="1695"/>
      </w:tblGrid>
      <w:tr w:rsidR="004F2972" w:rsidRPr="0058439A" w:rsidTr="00700FBA">
        <w:trPr>
          <w:trHeight w:val="100"/>
        </w:trPr>
        <w:tc>
          <w:tcPr>
            <w:tcW w:w="0" w:type="auto"/>
          </w:tcPr>
          <w:p w:rsidR="004F2972" w:rsidRPr="0058439A" w:rsidRDefault="004F2972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Порядковый номер заявки</w:t>
            </w:r>
          </w:p>
        </w:tc>
        <w:tc>
          <w:tcPr>
            <w:tcW w:w="2934" w:type="dxa"/>
          </w:tcPr>
          <w:p w:rsidR="004F2972" w:rsidRPr="0058439A" w:rsidRDefault="004F2972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Претендент</w:t>
            </w:r>
          </w:p>
          <w:p w:rsidR="004F2972" w:rsidRPr="0058439A" w:rsidRDefault="004F2972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lang w:eastAsia="ru-RU"/>
              </w:rPr>
              <w:t>полное наименование / Ф.И.О.:</w:t>
            </w:r>
          </w:p>
        </w:tc>
        <w:tc>
          <w:tcPr>
            <w:tcW w:w="1701" w:type="dxa"/>
          </w:tcPr>
          <w:p w:rsidR="004F2972" w:rsidRPr="0058439A" w:rsidRDefault="004F2972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ИНН</w:t>
            </w:r>
          </w:p>
        </w:tc>
        <w:tc>
          <w:tcPr>
            <w:tcW w:w="0" w:type="auto"/>
          </w:tcPr>
          <w:p w:rsidR="004F2972" w:rsidRPr="0058439A" w:rsidRDefault="004F2972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Поступление задатка</w:t>
            </w:r>
          </w:p>
        </w:tc>
        <w:tc>
          <w:tcPr>
            <w:tcW w:w="0" w:type="auto"/>
          </w:tcPr>
          <w:p w:rsidR="004F2972" w:rsidRPr="0058439A" w:rsidRDefault="004F2972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Дата и время регистрации заявки</w:t>
            </w:r>
          </w:p>
        </w:tc>
      </w:tr>
      <w:tr w:rsidR="004F2972" w:rsidRPr="0058439A" w:rsidTr="00700FBA">
        <w:trPr>
          <w:trHeight w:val="100"/>
        </w:trPr>
        <w:tc>
          <w:tcPr>
            <w:tcW w:w="0" w:type="auto"/>
          </w:tcPr>
          <w:p w:rsidR="004F2972" w:rsidRPr="0058439A" w:rsidRDefault="0058439A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lang w:eastAsia="ru-RU"/>
              </w:rPr>
              <w:t>908574</w:t>
            </w:r>
          </w:p>
        </w:tc>
        <w:tc>
          <w:tcPr>
            <w:tcW w:w="2934" w:type="dxa"/>
          </w:tcPr>
          <w:p w:rsidR="004F2972" w:rsidRPr="0058439A" w:rsidRDefault="0058439A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lang w:eastAsia="ru-RU"/>
              </w:rPr>
              <w:t>Агапов Владимир Юрьевич</w:t>
            </w:r>
          </w:p>
        </w:tc>
        <w:tc>
          <w:tcPr>
            <w:tcW w:w="1701" w:type="dxa"/>
          </w:tcPr>
          <w:p w:rsidR="004F2972" w:rsidRPr="0058439A" w:rsidRDefault="0058439A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bCs/>
                <w:lang w:eastAsia="ru-RU"/>
              </w:rPr>
              <w:t>830002028926</w:t>
            </w:r>
          </w:p>
        </w:tc>
        <w:tc>
          <w:tcPr>
            <w:tcW w:w="0" w:type="auto"/>
          </w:tcPr>
          <w:p w:rsidR="004F2972" w:rsidRPr="0058439A" w:rsidRDefault="004F2972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lang w:eastAsia="ru-RU"/>
              </w:rPr>
              <w:t>Поступил</w:t>
            </w:r>
          </w:p>
        </w:tc>
        <w:tc>
          <w:tcPr>
            <w:tcW w:w="0" w:type="auto"/>
          </w:tcPr>
          <w:p w:rsidR="004F2972" w:rsidRPr="0058439A" w:rsidRDefault="0058439A" w:rsidP="004F2972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lang w:eastAsia="ru-RU"/>
              </w:rPr>
              <w:t>14.04.2023</w:t>
            </w:r>
            <w:r w:rsidR="004F2972" w:rsidRPr="0058439A">
              <w:rPr>
                <w:rFonts w:ascii="Times New Roman" w:eastAsia="Times New Roman" w:hAnsi="Times New Roman" w:cs="Times New Roman"/>
                <w:lang w:eastAsia="ru-RU"/>
              </w:rPr>
              <w:t xml:space="preserve"> г. </w:t>
            </w:r>
          </w:p>
          <w:p w:rsidR="004F2972" w:rsidRPr="0058439A" w:rsidRDefault="004F2972" w:rsidP="0058439A">
            <w:pPr>
              <w:widowControl w:val="0"/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lang w:eastAsia="ru-RU"/>
              </w:rPr>
            </w:pPr>
            <w:r w:rsidRPr="0058439A">
              <w:rPr>
                <w:rFonts w:ascii="Times New Roman" w:eastAsia="Times New Roman" w:hAnsi="Times New Roman" w:cs="Times New Roman"/>
                <w:lang w:eastAsia="ru-RU"/>
              </w:rPr>
              <w:t xml:space="preserve">в </w:t>
            </w:r>
            <w:r w:rsidR="0058439A" w:rsidRPr="0058439A">
              <w:rPr>
                <w:rFonts w:ascii="Times New Roman" w:eastAsia="Times New Roman" w:hAnsi="Times New Roman" w:cs="Times New Roman"/>
                <w:lang w:eastAsia="ru-RU"/>
              </w:rPr>
              <w:t>02:10</w:t>
            </w:r>
          </w:p>
        </w:tc>
      </w:tr>
    </w:tbl>
    <w:p w:rsidR="00191848" w:rsidRPr="0058439A" w:rsidRDefault="00191848" w:rsidP="00191848">
      <w:pPr>
        <w:spacing w:after="0" w:line="240" w:lineRule="auto"/>
        <w:jc w:val="both"/>
        <w:rPr>
          <w:rFonts w:ascii="Times New Roman" w:eastAsia="Times New Roman" w:hAnsi="Times New Roman" w:cs="Times New Roman"/>
          <w:i/>
          <w:lang w:eastAsia="ru-RU"/>
        </w:rPr>
      </w:pPr>
      <w:r w:rsidRPr="0058439A">
        <w:rPr>
          <w:rFonts w:ascii="Times New Roman" w:eastAsia="Times New Roman" w:hAnsi="Times New Roman" w:cs="Times New Roman"/>
          <w:i/>
          <w:lang w:eastAsia="ru-RU"/>
        </w:rPr>
        <w:t>Задаток поступил в соответствии с выпиской со счета Претендента, дата формирования выписки: «</w:t>
      </w:r>
      <w:r w:rsidR="0058439A" w:rsidRPr="0058439A">
        <w:rPr>
          <w:rFonts w:ascii="Times New Roman" w:eastAsia="Times New Roman" w:hAnsi="Times New Roman" w:cs="Times New Roman"/>
          <w:i/>
          <w:lang w:eastAsia="ru-RU"/>
        </w:rPr>
        <w:t>20</w:t>
      </w:r>
      <w:r w:rsidRPr="0058439A">
        <w:rPr>
          <w:rFonts w:ascii="Times New Roman" w:eastAsia="Times New Roman" w:hAnsi="Times New Roman" w:cs="Times New Roman"/>
          <w:i/>
          <w:lang w:eastAsia="ru-RU"/>
        </w:rPr>
        <w:t xml:space="preserve">» </w:t>
      </w:r>
      <w:r w:rsidR="0058439A" w:rsidRPr="0058439A">
        <w:rPr>
          <w:rFonts w:ascii="Times New Roman" w:eastAsia="Times New Roman" w:hAnsi="Times New Roman" w:cs="Times New Roman"/>
          <w:i/>
          <w:lang w:eastAsia="ru-RU"/>
        </w:rPr>
        <w:t>апреля</w:t>
      </w:r>
      <w:r w:rsidRPr="0058439A">
        <w:rPr>
          <w:rFonts w:ascii="Times New Roman" w:eastAsia="Times New Roman" w:hAnsi="Times New Roman" w:cs="Times New Roman"/>
          <w:i/>
          <w:lang w:eastAsia="ru-RU"/>
        </w:rPr>
        <w:t xml:space="preserve"> 202</w:t>
      </w:r>
      <w:r w:rsidR="0058439A" w:rsidRPr="0058439A">
        <w:rPr>
          <w:rFonts w:ascii="Times New Roman" w:eastAsia="Times New Roman" w:hAnsi="Times New Roman" w:cs="Times New Roman"/>
          <w:i/>
          <w:lang w:eastAsia="ru-RU"/>
        </w:rPr>
        <w:t>3</w:t>
      </w:r>
      <w:r w:rsidRPr="0058439A">
        <w:rPr>
          <w:rFonts w:ascii="Times New Roman" w:eastAsia="Times New Roman" w:hAnsi="Times New Roman" w:cs="Times New Roman"/>
          <w:i/>
          <w:lang w:eastAsia="ru-RU"/>
        </w:rPr>
        <w:t xml:space="preserve"> г.</w:t>
      </w:r>
    </w:p>
    <w:p w:rsidR="004F2972" w:rsidRPr="0058439A" w:rsidRDefault="004F2972" w:rsidP="004F2972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</w:p>
    <w:p w:rsidR="004F2972" w:rsidRPr="0058439A" w:rsidRDefault="004F2972" w:rsidP="004F2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39A">
        <w:rPr>
          <w:rFonts w:ascii="Times New Roman" w:eastAsia="Times New Roman" w:hAnsi="Times New Roman" w:cs="Times New Roman"/>
          <w:b/>
          <w:lang w:eastAsia="ru-RU"/>
        </w:rPr>
        <w:t>Перечень отозванных заявок:</w:t>
      </w:r>
      <w:r w:rsidRPr="0058439A">
        <w:rPr>
          <w:rFonts w:ascii="Times New Roman" w:eastAsia="Times New Roman" w:hAnsi="Times New Roman" w:cs="Times New Roman"/>
          <w:lang w:eastAsia="ru-RU"/>
        </w:rPr>
        <w:t xml:space="preserve"> отсутствует</w:t>
      </w:r>
    </w:p>
    <w:p w:rsidR="004F2972" w:rsidRPr="0058439A" w:rsidRDefault="004F2972" w:rsidP="004F2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2972" w:rsidRPr="0058439A" w:rsidRDefault="004F2972" w:rsidP="004F2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39A">
        <w:rPr>
          <w:rFonts w:ascii="Times New Roman" w:eastAsia="Times New Roman" w:hAnsi="Times New Roman" w:cs="Times New Roman"/>
          <w:b/>
          <w:lang w:eastAsia="ru-RU"/>
        </w:rPr>
        <w:t>Имена (наименования) претендентов, признанных участниками:</w:t>
      </w:r>
    </w:p>
    <w:p w:rsidR="004F2972" w:rsidRPr="0058439A" w:rsidRDefault="004F2972" w:rsidP="004F2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39A">
        <w:rPr>
          <w:rFonts w:ascii="Times New Roman" w:eastAsia="Times New Roman" w:hAnsi="Times New Roman" w:cs="Times New Roman"/>
          <w:lang w:eastAsia="ru-RU"/>
        </w:rPr>
        <w:t>- Претендента на участие №</w:t>
      </w:r>
      <w:bookmarkStart w:id="2" w:name="_Hlk120180337"/>
      <w:r w:rsidR="0058439A" w:rsidRPr="0058439A">
        <w:rPr>
          <w:rFonts w:ascii="Times New Roman" w:eastAsia="Times New Roman" w:hAnsi="Times New Roman" w:cs="Times New Roman"/>
          <w:lang w:eastAsia="ru-RU"/>
        </w:rPr>
        <w:t>908574 Агапов Владимир Юрьевич</w:t>
      </w:r>
      <w:bookmarkEnd w:id="2"/>
      <w:r w:rsidRPr="0058439A">
        <w:rPr>
          <w:rFonts w:ascii="Times New Roman" w:eastAsia="Times New Roman" w:hAnsi="Times New Roman" w:cs="Times New Roman"/>
          <w:lang w:eastAsia="ru-RU"/>
        </w:rPr>
        <w:t xml:space="preserve"> признать </w:t>
      </w:r>
      <w:r w:rsidR="00E80BBE" w:rsidRPr="0058439A">
        <w:rPr>
          <w:rFonts w:ascii="Times New Roman" w:eastAsia="Times New Roman" w:hAnsi="Times New Roman" w:cs="Times New Roman"/>
          <w:u w:val="single"/>
          <w:lang w:eastAsia="ru-RU"/>
        </w:rPr>
        <w:t>единственным</w:t>
      </w:r>
      <w:r w:rsidR="00E80BBE" w:rsidRPr="0058439A">
        <w:rPr>
          <w:rFonts w:ascii="Times New Roman" w:eastAsia="Times New Roman" w:hAnsi="Times New Roman" w:cs="Times New Roman"/>
          <w:lang w:eastAsia="ru-RU"/>
        </w:rPr>
        <w:t xml:space="preserve"> участником аукциона</w:t>
      </w:r>
      <w:r w:rsidRPr="0058439A">
        <w:rPr>
          <w:rFonts w:ascii="Times New Roman" w:eastAsia="Times New Roman" w:hAnsi="Times New Roman" w:cs="Times New Roman"/>
          <w:lang w:eastAsia="ru-RU"/>
        </w:rPr>
        <w:t>.</w:t>
      </w:r>
    </w:p>
    <w:p w:rsidR="004F2972" w:rsidRPr="0058439A" w:rsidRDefault="004F2972" w:rsidP="004F2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4F2972" w:rsidRPr="0058439A" w:rsidRDefault="004F2972" w:rsidP="004F2972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58439A">
        <w:rPr>
          <w:rFonts w:ascii="Times New Roman" w:eastAsia="Times New Roman" w:hAnsi="Times New Roman" w:cs="Times New Roman"/>
          <w:b/>
          <w:lang w:eastAsia="ru-RU"/>
        </w:rPr>
        <w:t xml:space="preserve">Имена (наименования) претендентов, которым было отказано в допуске к участию в аукционе в электронной форме, с указанием оснований отказа: </w:t>
      </w:r>
      <w:r w:rsidRPr="0058439A">
        <w:rPr>
          <w:rFonts w:ascii="Times New Roman" w:eastAsia="Times New Roman" w:hAnsi="Times New Roman" w:cs="Times New Roman"/>
          <w:lang w:eastAsia="ru-RU"/>
        </w:rPr>
        <w:t>отсутствует.</w:t>
      </w:r>
    </w:p>
    <w:p w:rsidR="004F2972" w:rsidRPr="0058439A" w:rsidRDefault="004F2972" w:rsidP="00800D27">
      <w:pPr>
        <w:spacing w:after="0" w:line="240" w:lineRule="auto"/>
        <w:rPr>
          <w:rFonts w:ascii="Times New Roman" w:hAnsi="Times New Roman" w:cs="Times New Roman"/>
          <w:b/>
        </w:rPr>
      </w:pPr>
    </w:p>
    <w:p w:rsidR="007B6A29" w:rsidRPr="0058439A" w:rsidRDefault="007B6A29" w:rsidP="00800D27">
      <w:pPr>
        <w:tabs>
          <w:tab w:val="left" w:pos="4320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439A">
        <w:rPr>
          <w:rFonts w:ascii="Times New Roman" w:eastAsia="Times New Roman" w:hAnsi="Times New Roman" w:cs="Times New Roman"/>
          <w:b/>
          <w:lang w:eastAsia="ru-RU"/>
        </w:rPr>
        <w:t xml:space="preserve">По итогам продажи имущества </w:t>
      </w:r>
      <w:r w:rsidR="00BA6DBE" w:rsidRPr="0058439A">
        <w:rPr>
          <w:rFonts w:ascii="Times New Roman" w:eastAsia="Times New Roman" w:hAnsi="Times New Roman" w:cs="Times New Roman"/>
          <w:b/>
          <w:lang w:eastAsia="ru-RU"/>
        </w:rPr>
        <w:t>лицом, признанным единственным участником аукциона</w:t>
      </w:r>
      <w:r w:rsidR="00111DD4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2E6701" w:rsidRPr="0058439A">
        <w:rPr>
          <w:rFonts w:ascii="Times New Roman" w:eastAsia="Times New Roman" w:hAnsi="Times New Roman" w:cs="Times New Roman"/>
          <w:b/>
          <w:lang w:eastAsia="ru-RU"/>
        </w:rPr>
        <w:t>является</w:t>
      </w:r>
      <w:r w:rsidRPr="0058439A">
        <w:rPr>
          <w:rFonts w:ascii="Times New Roman" w:eastAsia="Times New Roman" w:hAnsi="Times New Roman" w:cs="Times New Roman"/>
          <w:b/>
          <w:lang w:eastAsia="ru-RU"/>
        </w:rPr>
        <w:t xml:space="preserve">: </w:t>
      </w:r>
    </w:p>
    <w:p w:rsidR="007B6A29" w:rsidRPr="0058439A" w:rsidRDefault="007B6A29" w:rsidP="00800D27">
      <w:pPr>
        <w:spacing w:line="240" w:lineRule="auto"/>
        <w:jc w:val="both"/>
        <w:rPr>
          <w:rFonts w:ascii="Times New Roman" w:eastAsia="Times New Roman" w:hAnsi="Times New Roman" w:cs="Times New Roman"/>
          <w:b/>
          <w:lang w:eastAsia="ru-RU"/>
        </w:rPr>
      </w:pPr>
      <w:r w:rsidRPr="0058439A">
        <w:rPr>
          <w:rFonts w:ascii="Times New Roman" w:eastAsia="Times New Roman" w:hAnsi="Times New Roman" w:cs="Times New Roman"/>
          <w:b/>
          <w:lang w:eastAsia="ru-RU"/>
        </w:rPr>
        <w:t>Участник №</w:t>
      </w:r>
      <w:r w:rsidR="0058439A" w:rsidRPr="0058439A">
        <w:rPr>
          <w:rFonts w:ascii="Times New Roman" w:eastAsia="Times New Roman" w:hAnsi="Times New Roman" w:cs="Times New Roman"/>
          <w:b/>
          <w:lang w:eastAsia="ru-RU"/>
        </w:rPr>
        <w:t>908574 Агапов Владимир Юрьевич</w:t>
      </w:r>
      <w:r w:rsidR="00BA6DBE" w:rsidRPr="0058439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Pr="0058439A">
        <w:rPr>
          <w:rFonts w:ascii="Times New Roman" w:eastAsia="Times New Roman" w:hAnsi="Times New Roman" w:cs="Times New Roman"/>
          <w:b/>
          <w:lang w:eastAsia="ru-RU"/>
        </w:rPr>
        <w:t>(ИНН</w:t>
      </w:r>
      <w:r w:rsidR="0058439A" w:rsidRPr="0058439A">
        <w:rPr>
          <w:rFonts w:ascii="Times New Roman" w:eastAsia="Times New Roman" w:hAnsi="Times New Roman" w:cs="Times New Roman"/>
          <w:b/>
          <w:lang w:eastAsia="ru-RU"/>
        </w:rPr>
        <w:t xml:space="preserve"> </w:t>
      </w:r>
      <w:r w:rsidR="0058439A" w:rsidRPr="0058439A">
        <w:rPr>
          <w:rFonts w:ascii="Times New Roman" w:eastAsia="Times New Roman" w:hAnsi="Times New Roman" w:cs="Times New Roman"/>
          <w:b/>
          <w:bCs/>
          <w:lang w:eastAsia="ru-RU"/>
        </w:rPr>
        <w:t>830002028926</w:t>
      </w:r>
      <w:r w:rsidRPr="0058439A">
        <w:rPr>
          <w:rFonts w:ascii="Times New Roman" w:eastAsia="Times New Roman" w:hAnsi="Times New Roman" w:cs="Times New Roman"/>
          <w:b/>
          <w:lang w:eastAsia="ru-RU"/>
        </w:rPr>
        <w:t xml:space="preserve">), с ценой имущества (цена сделки): </w:t>
      </w:r>
      <w:r w:rsidR="0058439A" w:rsidRPr="0058439A">
        <w:rPr>
          <w:rFonts w:ascii="Times New Roman" w:eastAsia="Times New Roman" w:hAnsi="Times New Roman" w:cs="Times New Roman"/>
          <w:b/>
          <w:lang w:eastAsia="ru-RU"/>
        </w:rPr>
        <w:t>135 000,00 (сто тридцать пять тысяч) рублей 00 копеек</w:t>
      </w:r>
      <w:r w:rsidRPr="0058439A">
        <w:rPr>
          <w:rFonts w:ascii="Times New Roman" w:eastAsia="Times New Roman" w:hAnsi="Times New Roman" w:cs="Times New Roman"/>
          <w:b/>
          <w:lang w:eastAsia="ru-RU"/>
        </w:rPr>
        <w:t>.</w:t>
      </w:r>
    </w:p>
    <w:p w:rsidR="007B6A29" w:rsidRPr="008861D9" w:rsidRDefault="007B6A29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6A29" w:rsidRPr="008861D9" w:rsidRDefault="007B6A29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  <w:r w:rsidRPr="008861D9">
        <w:rPr>
          <w:rFonts w:ascii="Times New Roman" w:eastAsia="Times New Roman" w:hAnsi="Times New Roman" w:cs="Times New Roman"/>
          <w:lang w:eastAsia="ru-RU"/>
        </w:rPr>
        <w:t>Настоящий протокол</w:t>
      </w:r>
      <w:r w:rsidR="00111DD4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8861D9">
        <w:rPr>
          <w:rFonts w:ascii="Times New Roman" w:eastAsia="Times New Roman" w:hAnsi="Times New Roman" w:cs="Times New Roman"/>
          <w:lang w:eastAsia="ru-RU"/>
        </w:rPr>
        <w:t xml:space="preserve">подписан Продавцом в </w:t>
      </w:r>
      <w:proofErr w:type="gramStart"/>
      <w:r w:rsidRPr="008861D9">
        <w:rPr>
          <w:rFonts w:ascii="Times New Roman" w:eastAsia="Times New Roman" w:hAnsi="Times New Roman" w:cs="Times New Roman"/>
          <w:lang w:eastAsia="ru-RU"/>
        </w:rPr>
        <w:t>сроки, установленные законодательством и будет</w:t>
      </w:r>
      <w:proofErr w:type="gramEnd"/>
      <w:r w:rsidRPr="008861D9">
        <w:rPr>
          <w:rFonts w:ascii="Times New Roman" w:eastAsia="Times New Roman" w:hAnsi="Times New Roman" w:cs="Times New Roman"/>
          <w:lang w:eastAsia="ru-RU"/>
        </w:rPr>
        <w:t xml:space="preserve"> размещен на сайте </w:t>
      </w:r>
      <w:hyperlink r:id="rId8" w:history="1">
        <w:r w:rsidRPr="008861D9">
          <w:rPr>
            <w:rFonts w:ascii="Times New Roman" w:eastAsia="Times New Roman" w:hAnsi="Times New Roman" w:cs="Times New Roman"/>
            <w:lang w:eastAsia="ru-RU"/>
          </w:rPr>
          <w:t>http://torgi.gov.ru/</w:t>
        </w:r>
      </w:hyperlink>
      <w:r w:rsidRPr="008861D9">
        <w:rPr>
          <w:rFonts w:ascii="Times New Roman" w:eastAsia="Times New Roman" w:hAnsi="Times New Roman" w:cs="Times New Roman"/>
          <w:lang w:eastAsia="ru-RU"/>
        </w:rPr>
        <w:t xml:space="preserve"> и на электронной площадке, на которой будет проводиться продажа в электронной форме: АО «Единая электронная торговая площадка» http://roseltorg.ru.</w:t>
      </w:r>
    </w:p>
    <w:p w:rsidR="007B6A29" w:rsidRPr="008861D9" w:rsidRDefault="007B6A29" w:rsidP="00800D27">
      <w:pPr>
        <w:spacing w:after="0" w:line="240" w:lineRule="auto"/>
        <w:jc w:val="both"/>
        <w:rPr>
          <w:rFonts w:ascii="Times New Roman" w:eastAsia="Times New Roman" w:hAnsi="Times New Roman" w:cs="Times New Roman"/>
          <w:lang w:eastAsia="ru-RU"/>
        </w:rPr>
      </w:pPr>
    </w:p>
    <w:p w:rsidR="007B6A29" w:rsidRPr="008861D9" w:rsidRDefault="007B6A29" w:rsidP="00800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  <w:r w:rsidRPr="008861D9">
        <w:rPr>
          <w:rFonts w:ascii="Times New Roman" w:eastAsia="Calibri" w:hAnsi="Times New Roman" w:cs="Times New Roman"/>
          <w:b/>
        </w:rPr>
        <w:t xml:space="preserve">Подпись уполномоченного представителя Продавца: </w:t>
      </w:r>
    </w:p>
    <w:p w:rsidR="007B6A29" w:rsidRPr="008861D9" w:rsidRDefault="007B6A29" w:rsidP="00800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  <w:b/>
        </w:rPr>
      </w:pPr>
    </w:p>
    <w:p w:rsidR="007B6A29" w:rsidRPr="00800D27" w:rsidRDefault="007B6A29" w:rsidP="00800D27">
      <w:pPr>
        <w:autoSpaceDE w:val="0"/>
        <w:autoSpaceDN w:val="0"/>
        <w:adjustRightInd w:val="0"/>
        <w:spacing w:after="0" w:line="240" w:lineRule="auto"/>
        <w:rPr>
          <w:rFonts w:ascii="Times New Roman" w:eastAsia="Calibri" w:hAnsi="Times New Roman" w:cs="Times New Roman"/>
        </w:rPr>
      </w:pPr>
      <w:r w:rsidRPr="008861D9">
        <w:rPr>
          <w:rFonts w:ascii="Times New Roman" w:eastAsia="Calibri" w:hAnsi="Times New Roman" w:cs="Times New Roman"/>
        </w:rPr>
        <w:t>__________________________/_____________________/</w:t>
      </w:r>
    </w:p>
    <w:p w:rsidR="007B6A29" w:rsidRPr="00800D27" w:rsidRDefault="007B6A29" w:rsidP="00800D27">
      <w:pPr>
        <w:spacing w:after="0" w:line="240" w:lineRule="auto"/>
        <w:rPr>
          <w:rFonts w:ascii="Times New Roman" w:hAnsi="Times New Roman" w:cs="Times New Roman"/>
        </w:rPr>
      </w:pPr>
    </w:p>
    <w:p w:rsidR="002220C0" w:rsidRPr="00800D27" w:rsidRDefault="002220C0" w:rsidP="00800D27">
      <w:pPr>
        <w:spacing w:line="240" w:lineRule="auto"/>
        <w:rPr>
          <w:rFonts w:ascii="Times New Roman" w:hAnsi="Times New Roman" w:cs="Times New Roman"/>
        </w:rPr>
      </w:pPr>
    </w:p>
    <w:sectPr w:rsidR="002220C0" w:rsidRPr="00800D27" w:rsidSect="00945276">
      <w:pgSz w:w="11906" w:h="16838"/>
      <w:pgMar w:top="993" w:right="850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A7F29" w:rsidRDefault="00CA7F29" w:rsidP="00646D0F">
      <w:pPr>
        <w:spacing w:after="0" w:line="240" w:lineRule="auto"/>
      </w:pPr>
      <w:r>
        <w:separator/>
      </w:r>
    </w:p>
  </w:endnote>
  <w:endnote w:type="continuationSeparator" w:id="0">
    <w:p w:rsidR="00CA7F29" w:rsidRDefault="00CA7F29" w:rsidP="00646D0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A7F29" w:rsidRDefault="00CA7F29" w:rsidP="00646D0F">
      <w:pPr>
        <w:spacing w:after="0" w:line="240" w:lineRule="auto"/>
      </w:pPr>
      <w:r>
        <w:separator/>
      </w:r>
    </w:p>
  </w:footnote>
  <w:footnote w:type="continuationSeparator" w:id="0">
    <w:p w:rsidR="00CA7F29" w:rsidRDefault="00CA7F29" w:rsidP="00646D0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3355CB"/>
    <w:rsid w:val="00017C2B"/>
    <w:rsid w:val="00037B03"/>
    <w:rsid w:val="000B162B"/>
    <w:rsid w:val="000C1342"/>
    <w:rsid w:val="000D2583"/>
    <w:rsid w:val="00111DD4"/>
    <w:rsid w:val="0014079D"/>
    <w:rsid w:val="00150404"/>
    <w:rsid w:val="00191848"/>
    <w:rsid w:val="001D622B"/>
    <w:rsid w:val="001D7BCA"/>
    <w:rsid w:val="001F1790"/>
    <w:rsid w:val="002203EA"/>
    <w:rsid w:val="002220C0"/>
    <w:rsid w:val="002A3C66"/>
    <w:rsid w:val="002B1CF9"/>
    <w:rsid w:val="002E6701"/>
    <w:rsid w:val="00313F2D"/>
    <w:rsid w:val="0033168E"/>
    <w:rsid w:val="003355CB"/>
    <w:rsid w:val="00385B49"/>
    <w:rsid w:val="003A0B75"/>
    <w:rsid w:val="003E2A86"/>
    <w:rsid w:val="00403051"/>
    <w:rsid w:val="00406252"/>
    <w:rsid w:val="004368DC"/>
    <w:rsid w:val="00444D4F"/>
    <w:rsid w:val="00485DCA"/>
    <w:rsid w:val="004F2972"/>
    <w:rsid w:val="004F4349"/>
    <w:rsid w:val="00502610"/>
    <w:rsid w:val="005214A9"/>
    <w:rsid w:val="00545825"/>
    <w:rsid w:val="0058439A"/>
    <w:rsid w:val="005C1034"/>
    <w:rsid w:val="005C5F25"/>
    <w:rsid w:val="005F06AD"/>
    <w:rsid w:val="005F33A4"/>
    <w:rsid w:val="00631E8F"/>
    <w:rsid w:val="00646D0F"/>
    <w:rsid w:val="0068242B"/>
    <w:rsid w:val="00683555"/>
    <w:rsid w:val="006E7B95"/>
    <w:rsid w:val="006F68FB"/>
    <w:rsid w:val="00712E37"/>
    <w:rsid w:val="007547DE"/>
    <w:rsid w:val="00760B50"/>
    <w:rsid w:val="007B6A29"/>
    <w:rsid w:val="00800D27"/>
    <w:rsid w:val="00823B89"/>
    <w:rsid w:val="00844640"/>
    <w:rsid w:val="00876C60"/>
    <w:rsid w:val="008861D9"/>
    <w:rsid w:val="008A6638"/>
    <w:rsid w:val="008D6B7B"/>
    <w:rsid w:val="008E4631"/>
    <w:rsid w:val="00903C2F"/>
    <w:rsid w:val="0091726C"/>
    <w:rsid w:val="00945276"/>
    <w:rsid w:val="00957E1D"/>
    <w:rsid w:val="00975676"/>
    <w:rsid w:val="009D2516"/>
    <w:rsid w:val="009E0836"/>
    <w:rsid w:val="009E370E"/>
    <w:rsid w:val="00A30D28"/>
    <w:rsid w:val="00A9006B"/>
    <w:rsid w:val="00AA22A2"/>
    <w:rsid w:val="00AE2A6D"/>
    <w:rsid w:val="00AE321C"/>
    <w:rsid w:val="00AE7EB5"/>
    <w:rsid w:val="00B47381"/>
    <w:rsid w:val="00B740AE"/>
    <w:rsid w:val="00B9612F"/>
    <w:rsid w:val="00BA6DBE"/>
    <w:rsid w:val="00BB1799"/>
    <w:rsid w:val="00BE1D54"/>
    <w:rsid w:val="00BE46D1"/>
    <w:rsid w:val="00BF7DE5"/>
    <w:rsid w:val="00C21948"/>
    <w:rsid w:val="00C260C6"/>
    <w:rsid w:val="00C45547"/>
    <w:rsid w:val="00C711B2"/>
    <w:rsid w:val="00C86DFE"/>
    <w:rsid w:val="00CA7F29"/>
    <w:rsid w:val="00D00D36"/>
    <w:rsid w:val="00D01F3C"/>
    <w:rsid w:val="00D430AA"/>
    <w:rsid w:val="00DA611E"/>
    <w:rsid w:val="00DD312C"/>
    <w:rsid w:val="00E80BBE"/>
    <w:rsid w:val="00EA0DCA"/>
    <w:rsid w:val="00EA2259"/>
    <w:rsid w:val="00EB64EC"/>
    <w:rsid w:val="00EF2B3B"/>
    <w:rsid w:val="00EF654A"/>
    <w:rsid w:val="00F30CFB"/>
    <w:rsid w:val="00F600AC"/>
    <w:rsid w:val="00F949E7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B6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A22A2"/>
    <w:rPr>
      <w:color w:val="0563C1" w:themeColor="hyperlink"/>
      <w:u w:val="single"/>
    </w:rPr>
  </w:style>
  <w:style w:type="table" w:styleId="a4">
    <w:name w:val="Table Grid"/>
    <w:basedOn w:val="a1"/>
    <w:uiPriority w:val="39"/>
    <w:rsid w:val="0091726C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footnote text"/>
    <w:basedOn w:val="a"/>
    <w:link w:val="a6"/>
    <w:uiPriority w:val="99"/>
    <w:semiHidden/>
    <w:unhideWhenUsed/>
    <w:rsid w:val="00646D0F"/>
    <w:pPr>
      <w:spacing w:after="0" w:line="240" w:lineRule="auto"/>
    </w:pPr>
    <w:rPr>
      <w:sz w:val="20"/>
      <w:szCs w:val="20"/>
    </w:rPr>
  </w:style>
  <w:style w:type="character" w:customStyle="1" w:styleId="a6">
    <w:name w:val="Текст сноски Знак"/>
    <w:basedOn w:val="a0"/>
    <w:link w:val="a5"/>
    <w:uiPriority w:val="99"/>
    <w:semiHidden/>
    <w:rsid w:val="00646D0F"/>
    <w:rPr>
      <w:sz w:val="20"/>
      <w:szCs w:val="20"/>
    </w:rPr>
  </w:style>
  <w:style w:type="character" w:styleId="a7">
    <w:name w:val="footnote reference"/>
    <w:uiPriority w:val="99"/>
    <w:unhideWhenUsed/>
    <w:rsid w:val="00646D0F"/>
    <w:rPr>
      <w:vertAlign w:val="superscript"/>
    </w:rPr>
  </w:style>
  <w:style w:type="paragraph" w:styleId="a8">
    <w:name w:val="Balloon Text"/>
    <w:basedOn w:val="a"/>
    <w:link w:val="a9"/>
    <w:uiPriority w:val="99"/>
    <w:semiHidden/>
    <w:unhideWhenUsed/>
    <w:rsid w:val="0058439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58439A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21131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torgi.gov.ru/" TargetMode="External"/><Relationship Id="rId3" Type="http://schemas.openxmlformats.org/officeDocument/2006/relationships/webSettings" Target="webSettings.xml"/><Relationship Id="rId7" Type="http://schemas.openxmlformats.org/officeDocument/2006/relationships/image" Target="media/image1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roseltorg.ru" TargetMode="External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640</Words>
  <Characters>3649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И. Огий</dc:creator>
  <cp:lastModifiedBy>user</cp:lastModifiedBy>
  <cp:revision>2</cp:revision>
  <cp:lastPrinted>2023-04-20T08:55:00Z</cp:lastPrinted>
  <dcterms:created xsi:type="dcterms:W3CDTF">2023-04-20T08:57:00Z</dcterms:created>
  <dcterms:modified xsi:type="dcterms:W3CDTF">2023-04-20T08:57:00Z</dcterms:modified>
</cp:coreProperties>
</file>