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00" w:rsidRDefault="005F0000" w:rsidP="005F0000">
      <w:pPr>
        <w:rPr>
          <w:rFonts w:ascii="Times New Roman" w:hAnsi="Times New Roman" w:cs="Times New Roman"/>
          <w:sz w:val="28"/>
          <w:szCs w:val="28"/>
        </w:rPr>
      </w:pPr>
    </w:p>
    <w:p w:rsidR="005F0000" w:rsidRDefault="005F0000" w:rsidP="005F0000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00" w:rsidRDefault="005F0000" w:rsidP="005F0000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5F0000" w:rsidRDefault="005F0000" w:rsidP="005F0000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5F0000" w:rsidRDefault="005F0000" w:rsidP="005F0000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5F0000" w:rsidRDefault="005F0000" w:rsidP="005F0000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5F0000" w:rsidRDefault="005F0000" w:rsidP="005F0000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5F0000" w:rsidRPr="004D3B6B" w:rsidRDefault="005F0000" w:rsidP="005F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28.12.2023 г                                                                                              №  567</w:t>
      </w:r>
    </w:p>
    <w:p w:rsidR="005F0000" w:rsidRDefault="005F0000" w:rsidP="005F0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ОТ 30.12.2022г  №510   «ОБ УСТАНОВЛЕНИИ БАЗОВЫХ НОРМАТИВОВ ЗАТРАТ НА ОКАЗАНИЕ МУНИЦИПАЛЬНЫХ УСЛУГ ЛЕЖНЕВСКОГО МУНИЦИПАЛЬНОГО РАЙОНА В 2023 ГОДУ БЮДЖЕТНЫМИ И АВТОНОМНЫМИ УЧРЕЖДЕНИЯМИ»</w:t>
      </w:r>
    </w:p>
    <w:p w:rsidR="005F0000" w:rsidRDefault="005F0000" w:rsidP="005F0000">
      <w:pPr>
        <w:rPr>
          <w:rFonts w:ascii="Times New Roman" w:hAnsi="Times New Roman"/>
          <w:sz w:val="28"/>
          <w:szCs w:val="28"/>
        </w:rPr>
      </w:pPr>
    </w:p>
    <w:p w:rsidR="005F0000" w:rsidRDefault="005F0000" w:rsidP="005F0000">
      <w:pPr>
        <w:jc w:val="center"/>
        <w:rPr>
          <w:rFonts w:ascii="Times New Roman" w:hAnsi="Times New Roman"/>
          <w:sz w:val="28"/>
          <w:szCs w:val="28"/>
        </w:rPr>
      </w:pPr>
    </w:p>
    <w:p w:rsidR="005F0000" w:rsidRDefault="005F0000" w:rsidP="005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Ивановской области от 19.12.2022 года  № 76-ОЗ «Об областном бюджете на 2023 год и плановый период 2024 и 2025 годов:</w:t>
      </w:r>
    </w:p>
    <w:p w:rsidR="005F0000" w:rsidRDefault="005F0000" w:rsidP="005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0000" w:rsidRDefault="005F0000" w:rsidP="005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к распоряжению Администрации Лежневского муниципального района от 30.12.2022г. № 510 «Об установлении базовых нормативов затрат на оказание муниципальных услуг Лежневского муниципального района в 2023 году бюджетными и автономными учреждениями»: </w:t>
      </w:r>
    </w:p>
    <w:p w:rsidR="005F0000" w:rsidRDefault="005F0000" w:rsidP="005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изложить Приложение к распоряжению Администрации Лежневского муниципального района от 30.12.2022г. № 510 в новой редакции (приложение 1).</w:t>
      </w:r>
    </w:p>
    <w:p w:rsidR="005F0000" w:rsidRDefault="005F0000" w:rsidP="005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0000" w:rsidRDefault="005F0000" w:rsidP="005F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над исполнением настоящего распоряжения возложить на заместителя Главы Администрации  Лежневского муниципального района, начальника финансового отдела Администрации  Лежневского муниципального района    Лебедеву Е.А.</w:t>
      </w:r>
    </w:p>
    <w:p w:rsidR="005F0000" w:rsidRDefault="005F0000" w:rsidP="005F0000">
      <w:pPr>
        <w:jc w:val="both"/>
        <w:rPr>
          <w:rFonts w:ascii="Times New Roman" w:hAnsi="Times New Roman"/>
          <w:sz w:val="28"/>
          <w:szCs w:val="28"/>
        </w:rPr>
      </w:pPr>
    </w:p>
    <w:p w:rsidR="005F0000" w:rsidRDefault="005F0000" w:rsidP="005F0000">
      <w:pPr>
        <w:jc w:val="both"/>
        <w:rPr>
          <w:rFonts w:ascii="Times New Roman" w:hAnsi="Times New Roman"/>
          <w:sz w:val="28"/>
          <w:szCs w:val="28"/>
        </w:rPr>
      </w:pPr>
    </w:p>
    <w:p w:rsidR="005F0000" w:rsidRDefault="005F0000" w:rsidP="005F00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Лежневского</w:t>
      </w:r>
    </w:p>
    <w:p w:rsidR="005F0000" w:rsidRDefault="005F0000" w:rsidP="005F00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А.Ю.Ильичев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5F0000" w:rsidRPr="00A66B37" w:rsidRDefault="005F0000" w:rsidP="005F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0000" w:rsidRPr="00A66B37" w:rsidRDefault="005F0000" w:rsidP="005F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F0000" w:rsidRPr="00A66B37" w:rsidRDefault="005F0000" w:rsidP="005F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Лежневского муниципального района</w:t>
      </w:r>
    </w:p>
    <w:p w:rsidR="005F0000" w:rsidRDefault="005F0000" w:rsidP="005F0000">
      <w:pPr>
        <w:jc w:val="right"/>
        <w:rPr>
          <w:rFonts w:ascii="Times New Roman" w:hAnsi="Times New Roman" w:cs="Times New Roman"/>
          <w:sz w:val="28"/>
          <w:szCs w:val="28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28.1</w:t>
      </w:r>
      <w:r w:rsidRPr="00123D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.2023г</w:t>
      </w:r>
      <w:r w:rsidRPr="00A66B3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567</w:t>
      </w:r>
    </w:p>
    <w:p w:rsidR="005F0000" w:rsidRPr="00A66B37" w:rsidRDefault="005F0000" w:rsidP="005F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0000" w:rsidRPr="00A66B37" w:rsidRDefault="005F0000" w:rsidP="005F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F0000" w:rsidRPr="00A66B37" w:rsidRDefault="005F0000" w:rsidP="005F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Лежневского муниципального района</w:t>
      </w:r>
    </w:p>
    <w:p w:rsidR="005F0000" w:rsidRDefault="005F0000" w:rsidP="005F0000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30.1</w:t>
      </w:r>
      <w:r w:rsidRPr="00123D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</w:t>
      </w:r>
      <w:r w:rsidRPr="00A66B3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586702" w:rsidRPr="00586702" w:rsidRDefault="00586702" w:rsidP="005F0000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</w:t>
      </w:r>
      <w:r w:rsidR="008350FC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8350FC">
        <w:rPr>
          <w:rFonts w:ascii="Times New Roman" w:hAnsi="Times New Roman" w:cs="Times New Roman"/>
          <w:sz w:val="28"/>
          <w:szCs w:val="28"/>
        </w:rPr>
        <w:br/>
        <w:t>В 20</w:t>
      </w:r>
      <w:r w:rsidR="0049334B">
        <w:rPr>
          <w:rFonts w:ascii="Times New Roman" w:hAnsi="Times New Roman" w:cs="Times New Roman"/>
          <w:sz w:val="28"/>
          <w:szCs w:val="28"/>
        </w:rPr>
        <w:t>2</w:t>
      </w:r>
      <w:r w:rsidR="002D3F13">
        <w:rPr>
          <w:rFonts w:ascii="Times New Roman" w:hAnsi="Times New Roman" w:cs="Times New Roman"/>
          <w:sz w:val="28"/>
          <w:szCs w:val="28"/>
        </w:rPr>
        <w:t>3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муниципальной услуги Лежневского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61E83" w:rsidRPr="00586702" w:rsidTr="00D61E83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25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т.ч: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42911,41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39936,00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2E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2975,4</w:t>
            </w:r>
            <w:r w:rsidR="002E7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9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т.ч: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4D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27340,56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человека проектной наполняемости учреждений, оказывающих муницип. 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5874,67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18085,63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3191,54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муниципальной услуги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586702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25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42911,41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39936,00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D5F26" w:rsidP="002E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975,4</w:t>
            </w:r>
            <w:r w:rsidR="002E7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27237,02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человека проектной наполняемости учреждений, оказывающих муницип.услугу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5861,15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18043,67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04399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3184,20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Pr="00AB1F6A" w:rsidRDefault="00AB1F6A" w:rsidP="00AB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муниципальной услуги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AB1F6A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25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затрат,непосредственно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44310,69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41238,26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3072,43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24562,16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человека проектной наполняемости учреждений, оказывающих муницип.услугу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5285,77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16346,10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2871,60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043990" w:rsidRDefault="00043990" w:rsidP="00AB1F6A">
      <w:pPr>
        <w:rPr>
          <w:rFonts w:ascii="Times New Roman" w:hAnsi="Times New Roman" w:cs="Times New Roman"/>
          <w:sz w:val="28"/>
          <w:szCs w:val="28"/>
        </w:rPr>
      </w:pPr>
    </w:p>
    <w:p w:rsidR="00043990" w:rsidRDefault="00043990" w:rsidP="00AB1F6A">
      <w:pPr>
        <w:rPr>
          <w:rFonts w:ascii="Times New Roman" w:hAnsi="Times New Roman" w:cs="Times New Roman"/>
          <w:sz w:val="28"/>
          <w:szCs w:val="28"/>
        </w:rPr>
      </w:pPr>
    </w:p>
    <w:p w:rsidR="00043990" w:rsidRDefault="00043990" w:rsidP="00AB1F6A">
      <w:pPr>
        <w:rPr>
          <w:rFonts w:ascii="Times New Roman" w:hAnsi="Times New Roman" w:cs="Times New Roman"/>
          <w:sz w:val="28"/>
          <w:szCs w:val="28"/>
        </w:rPr>
      </w:pPr>
    </w:p>
    <w:p w:rsidR="00043990" w:rsidRDefault="00043990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110" w:rsidRPr="00586702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муниципальной услуги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25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A8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04399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39044,86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003110" w:rsidTr="00D61E83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04399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38552,65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04399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04399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46644,26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человека проектной наполняемости учреждений, оказывающих муницип.услугу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2D3F1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4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2D3F13" w:rsidP="002E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</w:t>
            </w:r>
            <w:r w:rsidR="002E7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4D5F2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39411,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043990" w:rsidP="002E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2527,8</w:t>
            </w:r>
            <w:r w:rsidR="002E7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E1AD6" w:rsidRPr="00AB1F6A" w:rsidRDefault="001E1AD6" w:rsidP="00AB1F6A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3110">
        <w:rPr>
          <w:rFonts w:ascii="Times New Roman" w:hAnsi="Times New Roman" w:cs="Times New Roman"/>
          <w:sz w:val="28"/>
          <w:szCs w:val="28"/>
        </w:rPr>
        <w:t>5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муниципальной услуги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общеразвивающих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25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6154,85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6121,34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F6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10523,41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D5F26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F66D4" w:rsidP="0019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2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7590,62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2D3F13" w:rsidP="002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1186,41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1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32791,69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04399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32622,46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D5F2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2D3F13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7803,84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2D3F1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1025,32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5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2D3F13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5850,33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D5F2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7276">
        <w:rPr>
          <w:rFonts w:ascii="Times New Roman" w:hAnsi="Times New Roman" w:cs="Times New Roman"/>
          <w:sz w:val="28"/>
          <w:szCs w:val="28"/>
        </w:rPr>
        <w:t>6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муниципальной услуги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1260"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 w:rsidP="00A1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 w:rsidR="002D3F13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215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затрат,непосредственно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438,02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426,98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4D5F2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010F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440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4D5F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939,64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109,46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313,09</w:t>
            </w:r>
          </w:p>
          <w:p w:rsidR="00FE1260" w:rsidRP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010F7E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11,96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Pr="00AB1F6A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sectPr w:rsidR="00526BC8" w:rsidRP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0F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3990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16F2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3D73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56B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1A37"/>
    <w:rsid w:val="00192678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5D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0FF9"/>
    <w:rsid w:val="002416F9"/>
    <w:rsid w:val="002433B0"/>
    <w:rsid w:val="0024489D"/>
    <w:rsid w:val="00245535"/>
    <w:rsid w:val="00245927"/>
    <w:rsid w:val="002502D5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3F13"/>
    <w:rsid w:val="002D5197"/>
    <w:rsid w:val="002E1778"/>
    <w:rsid w:val="002E44C8"/>
    <w:rsid w:val="002E75AD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182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E73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319"/>
    <w:rsid w:val="004927D9"/>
    <w:rsid w:val="0049334B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186D"/>
    <w:rsid w:val="004A192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5F26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BC8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170"/>
    <w:rsid w:val="00577659"/>
    <w:rsid w:val="00580061"/>
    <w:rsid w:val="005810DF"/>
    <w:rsid w:val="0058520A"/>
    <w:rsid w:val="00586702"/>
    <w:rsid w:val="00587276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0000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2E57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084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397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14C2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5ACC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0FC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EB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47D86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74FDC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9F589C"/>
    <w:rsid w:val="00A023CD"/>
    <w:rsid w:val="00A027CA"/>
    <w:rsid w:val="00A0303A"/>
    <w:rsid w:val="00A06FBF"/>
    <w:rsid w:val="00A075D2"/>
    <w:rsid w:val="00A076BA"/>
    <w:rsid w:val="00A1003B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4596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D8F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AF66D4"/>
    <w:rsid w:val="00B00349"/>
    <w:rsid w:val="00B010DD"/>
    <w:rsid w:val="00B0222E"/>
    <w:rsid w:val="00B02EE6"/>
    <w:rsid w:val="00B04BA5"/>
    <w:rsid w:val="00B05B57"/>
    <w:rsid w:val="00B11A81"/>
    <w:rsid w:val="00B12655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4DE2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6B9E"/>
    <w:rsid w:val="00B77189"/>
    <w:rsid w:val="00B81952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87EBB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ADA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239D"/>
    <w:rsid w:val="00CF787D"/>
    <w:rsid w:val="00CF7961"/>
    <w:rsid w:val="00D02B85"/>
    <w:rsid w:val="00D02FCD"/>
    <w:rsid w:val="00D033B2"/>
    <w:rsid w:val="00D0492C"/>
    <w:rsid w:val="00D04EB4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0187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5EDF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E6D1B"/>
    <w:rsid w:val="00EF1EB5"/>
    <w:rsid w:val="00EF4145"/>
    <w:rsid w:val="00EF4566"/>
    <w:rsid w:val="00EF7FC0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55323"/>
    <w:rsid w:val="00F61C7E"/>
    <w:rsid w:val="00F6282E"/>
    <w:rsid w:val="00F649AC"/>
    <w:rsid w:val="00F64EAF"/>
    <w:rsid w:val="00F66F39"/>
    <w:rsid w:val="00F67077"/>
    <w:rsid w:val="00F7005F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1260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2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5676-E412-4548-95A5-19787B90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Admin</cp:lastModifiedBy>
  <cp:revision>52</cp:revision>
  <cp:lastPrinted>2024-01-16T06:40:00Z</cp:lastPrinted>
  <dcterms:created xsi:type="dcterms:W3CDTF">2016-01-28T12:04:00Z</dcterms:created>
  <dcterms:modified xsi:type="dcterms:W3CDTF">2024-01-16T06:56:00Z</dcterms:modified>
</cp:coreProperties>
</file>