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41" w:rsidRPr="002B4941" w:rsidRDefault="002B4941" w:rsidP="002B4941">
      <w:pPr>
        <w:spacing w:after="100" w:afterAutospacing="1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49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ВНИМАНИЮ ТОРГОВЫХ ОРГАНИЗАЦИЙ И ИП: утверждается список населенных пунктов региона, где применение </w:t>
      </w:r>
      <w:proofErr w:type="spellStart"/>
      <w:r w:rsidRPr="002B49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онлайн-касс</w:t>
      </w:r>
      <w:proofErr w:type="spellEnd"/>
      <w:r w:rsidRPr="002B49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не является возможным</w:t>
      </w:r>
    </w:p>
    <w:p w:rsidR="002B4941" w:rsidRPr="007D1F6B" w:rsidRDefault="002B4941" w:rsidP="00D1028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D1F6B">
        <w:rPr>
          <w:sz w:val="28"/>
          <w:szCs w:val="28"/>
        </w:rPr>
        <w:t>В соответствии с</w:t>
      </w:r>
      <w:r w:rsidRPr="007D1F6B">
        <w:rPr>
          <w:rStyle w:val="apple-converted-space"/>
          <w:sz w:val="28"/>
          <w:szCs w:val="28"/>
        </w:rPr>
        <w:t> </w:t>
      </w:r>
      <w:hyperlink r:id="rId4" w:history="1">
        <w:r w:rsidRPr="007D1F6B">
          <w:rPr>
            <w:rStyle w:val="a4"/>
            <w:color w:val="auto"/>
            <w:sz w:val="28"/>
            <w:szCs w:val="28"/>
            <w:bdr w:val="none" w:sz="0" w:space="0" w:color="auto" w:frame="1"/>
          </w:rPr>
          <w:t>федеральным законодательством</w:t>
        </w:r>
      </w:hyperlink>
      <w:r w:rsidRPr="007D1F6B">
        <w:rPr>
          <w:rStyle w:val="apple-converted-space"/>
          <w:sz w:val="28"/>
          <w:szCs w:val="28"/>
        </w:rPr>
        <w:t> </w:t>
      </w:r>
      <w:r w:rsidRPr="007D1F6B">
        <w:rPr>
          <w:sz w:val="28"/>
          <w:szCs w:val="28"/>
        </w:rPr>
        <w:t xml:space="preserve">в настоящее время во всех субъектах РФ идет переход на применение контрольно-кассовой техники (ККМ) нового образца – </w:t>
      </w:r>
      <w:proofErr w:type="spellStart"/>
      <w:r w:rsidRPr="007D1F6B">
        <w:rPr>
          <w:sz w:val="28"/>
          <w:szCs w:val="28"/>
        </w:rPr>
        <w:t>онлайн-кассы</w:t>
      </w:r>
      <w:proofErr w:type="spellEnd"/>
      <w:r w:rsidRPr="007D1F6B">
        <w:rPr>
          <w:sz w:val="28"/>
          <w:szCs w:val="28"/>
        </w:rPr>
        <w:t xml:space="preserve">, передающие информацию о производимых расчетах в адрес налоговых органов в электронном виде через Интернет. С июля 2017 года вступит в силу полный запрет на применение ККМ старого образца, регистрации и применению будут подлежать только </w:t>
      </w:r>
      <w:proofErr w:type="spellStart"/>
      <w:r w:rsidRPr="007D1F6B">
        <w:rPr>
          <w:sz w:val="28"/>
          <w:szCs w:val="28"/>
        </w:rPr>
        <w:t>онлайн-кассы</w:t>
      </w:r>
      <w:proofErr w:type="spellEnd"/>
      <w:r w:rsidRPr="007D1F6B">
        <w:rPr>
          <w:sz w:val="28"/>
          <w:szCs w:val="28"/>
        </w:rPr>
        <w:t>, для обслуживания которых необходимо наличие сети связи в месте осуществления торговли.</w:t>
      </w:r>
    </w:p>
    <w:p w:rsidR="002B4941" w:rsidRPr="007D1F6B" w:rsidRDefault="002B4941" w:rsidP="00D1028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7D1F6B">
        <w:rPr>
          <w:sz w:val="28"/>
          <w:szCs w:val="28"/>
        </w:rPr>
        <w:t>Департаментом экономического развития и торговли подготовлен</w:t>
      </w:r>
      <w:r w:rsidRPr="007D1F6B">
        <w:rPr>
          <w:rStyle w:val="apple-converted-space"/>
          <w:sz w:val="28"/>
          <w:szCs w:val="28"/>
        </w:rPr>
        <w:t> </w:t>
      </w:r>
      <w:hyperlink r:id="rId5" w:tooltip="Проект постановления Правительства Ивановской области" w:history="1">
        <w:r w:rsidRPr="007D1F6B">
          <w:rPr>
            <w:rStyle w:val="a4"/>
            <w:color w:val="auto"/>
            <w:sz w:val="28"/>
            <w:szCs w:val="28"/>
            <w:bdr w:val="none" w:sz="0" w:space="0" w:color="auto" w:frame="1"/>
          </w:rPr>
          <w:t>проект постановления Правительства Ивановской области,</w:t>
        </w:r>
      </w:hyperlink>
      <w:r w:rsidRPr="007D1F6B">
        <w:rPr>
          <w:rStyle w:val="apple-converted-space"/>
          <w:sz w:val="28"/>
          <w:szCs w:val="28"/>
        </w:rPr>
        <w:t> </w:t>
      </w:r>
      <w:r w:rsidRPr="007D1F6B">
        <w:rPr>
          <w:sz w:val="28"/>
          <w:szCs w:val="28"/>
        </w:rPr>
        <w:t>содержащий перечень городских и сельских поселений региона,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контрольно-кассовую технику, не предусматривающую обязательную передачу фискальных документов в налоговые органы в электронной форме через оператора фискальных документов.</w:t>
      </w:r>
      <w:proofErr w:type="gramEnd"/>
    </w:p>
    <w:p w:rsidR="002B4941" w:rsidRDefault="002B4941" w:rsidP="00D1028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D1F6B">
        <w:rPr>
          <w:sz w:val="28"/>
          <w:szCs w:val="28"/>
        </w:rPr>
        <w:t>Данным</w:t>
      </w:r>
      <w:r w:rsidRPr="007D1F6B">
        <w:rPr>
          <w:rStyle w:val="apple-converted-space"/>
          <w:sz w:val="28"/>
          <w:szCs w:val="28"/>
        </w:rPr>
        <w:t> </w:t>
      </w:r>
      <w:hyperlink r:id="rId6" w:tooltip="Проект постановления Правительства ивановской области" w:history="1">
        <w:r w:rsidRPr="007D1F6B">
          <w:rPr>
            <w:rStyle w:val="a4"/>
            <w:color w:val="auto"/>
            <w:sz w:val="28"/>
            <w:szCs w:val="28"/>
            <w:bdr w:val="none" w:sz="0" w:space="0" w:color="auto" w:frame="1"/>
          </w:rPr>
          <w:t>постановлением</w:t>
        </w:r>
      </w:hyperlink>
      <w:r w:rsidRPr="007D1F6B">
        <w:rPr>
          <w:rStyle w:val="apple-converted-space"/>
          <w:sz w:val="28"/>
          <w:szCs w:val="28"/>
        </w:rPr>
        <w:t> </w:t>
      </w:r>
      <w:r w:rsidRPr="007D1F6B">
        <w:rPr>
          <w:sz w:val="28"/>
          <w:szCs w:val="28"/>
        </w:rPr>
        <w:t xml:space="preserve">утверждается перечень городских и сельских поселений Ивановской области, удаленных от сетей связи, в которых, по данным </w:t>
      </w:r>
      <w:proofErr w:type="spellStart"/>
      <w:r w:rsidRPr="007D1F6B">
        <w:rPr>
          <w:sz w:val="28"/>
          <w:szCs w:val="28"/>
        </w:rPr>
        <w:t>Ивановостата</w:t>
      </w:r>
      <w:proofErr w:type="spellEnd"/>
      <w:r w:rsidRPr="007D1F6B">
        <w:rPr>
          <w:sz w:val="28"/>
          <w:szCs w:val="28"/>
        </w:rPr>
        <w:t>, численность населения по состоянию на 1 января 2016 года не превышает 10 тыс. человек.</w:t>
      </w:r>
    </w:p>
    <w:p w:rsidR="00002BF4" w:rsidRPr="007D1F6B" w:rsidRDefault="00002BF4" w:rsidP="00D1028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проектом </w:t>
      </w:r>
      <w:r w:rsidRPr="00002BF4">
        <w:rPr>
          <w:sz w:val="28"/>
          <w:szCs w:val="28"/>
          <w:bdr w:val="none" w:sz="0" w:space="0" w:color="auto" w:frame="1"/>
        </w:rPr>
        <w:t>постановлени</w:t>
      </w:r>
      <w:r>
        <w:rPr>
          <w:sz w:val="28"/>
          <w:szCs w:val="28"/>
          <w:bdr w:val="none" w:sz="0" w:space="0" w:color="auto" w:frame="1"/>
        </w:rPr>
        <w:t xml:space="preserve">я можно ознакомиться </w:t>
      </w:r>
      <w:r w:rsidR="004B1B61">
        <w:rPr>
          <w:sz w:val="28"/>
          <w:szCs w:val="28"/>
          <w:bdr w:val="none" w:sz="0" w:space="0" w:color="auto" w:frame="1"/>
        </w:rPr>
        <w:t xml:space="preserve">на </w:t>
      </w:r>
      <w:r w:rsidR="004104F5">
        <w:rPr>
          <w:sz w:val="28"/>
          <w:szCs w:val="28"/>
          <w:bdr w:val="none" w:sz="0" w:space="0" w:color="auto" w:frame="1"/>
        </w:rPr>
        <w:t xml:space="preserve">официальном </w:t>
      </w:r>
      <w:r w:rsidR="004B1B61">
        <w:rPr>
          <w:sz w:val="28"/>
          <w:szCs w:val="28"/>
          <w:bdr w:val="none" w:sz="0" w:space="0" w:color="auto" w:frame="1"/>
        </w:rPr>
        <w:t>сайте</w:t>
      </w:r>
      <w:r w:rsidR="004104F5" w:rsidRPr="004104F5">
        <w:rPr>
          <w:sz w:val="28"/>
          <w:szCs w:val="28"/>
        </w:rPr>
        <w:t xml:space="preserve"> </w:t>
      </w:r>
      <w:r w:rsidR="004104F5" w:rsidRPr="007D1F6B">
        <w:rPr>
          <w:sz w:val="28"/>
          <w:szCs w:val="28"/>
        </w:rPr>
        <w:t>Департамента экономического развития и торговли</w:t>
      </w:r>
      <w:r w:rsidR="004104F5">
        <w:rPr>
          <w:sz w:val="28"/>
          <w:szCs w:val="28"/>
        </w:rPr>
        <w:t xml:space="preserve"> по </w:t>
      </w:r>
      <w:r w:rsidR="0060633E">
        <w:rPr>
          <w:sz w:val="28"/>
          <w:szCs w:val="28"/>
        </w:rPr>
        <w:t xml:space="preserve">ссылке </w:t>
      </w:r>
      <w:r w:rsidR="0060633E" w:rsidRPr="0060633E">
        <w:rPr>
          <w:sz w:val="28"/>
          <w:szCs w:val="28"/>
        </w:rPr>
        <w:t>http://derit.ivanovoobl.ru/proekty-pravovyh-aktov/proekt-postanovleniya-pravitelstva-ivanovskoj-oblasti-37/</w:t>
      </w:r>
      <w:r w:rsidR="0060633E">
        <w:rPr>
          <w:sz w:val="28"/>
          <w:szCs w:val="28"/>
        </w:rPr>
        <w:t xml:space="preserve"> </w:t>
      </w:r>
    </w:p>
    <w:p w:rsidR="002B4941" w:rsidRPr="007D1F6B" w:rsidRDefault="002B4941" w:rsidP="00D1028D">
      <w:pPr>
        <w:pStyle w:val="a3"/>
        <w:spacing w:before="0" w:beforeAutospacing="0"/>
        <w:ind w:firstLine="567"/>
        <w:jc w:val="both"/>
        <w:textAlignment w:val="baseline"/>
        <w:rPr>
          <w:sz w:val="28"/>
          <w:szCs w:val="28"/>
        </w:rPr>
      </w:pPr>
      <w:r w:rsidRPr="007D1F6B">
        <w:rPr>
          <w:sz w:val="28"/>
          <w:szCs w:val="28"/>
        </w:rPr>
        <w:t xml:space="preserve">Контактное лицо – заведующий сектором реализации государственной политики в области торговой деятельности </w:t>
      </w:r>
      <w:r w:rsidR="00D1028D" w:rsidRPr="007D1F6B">
        <w:rPr>
          <w:sz w:val="28"/>
          <w:szCs w:val="28"/>
        </w:rPr>
        <w:t xml:space="preserve">Департамента экономического развития и торговли Ивановской области - </w:t>
      </w:r>
      <w:r w:rsidRPr="007D1F6B">
        <w:rPr>
          <w:sz w:val="28"/>
          <w:szCs w:val="28"/>
        </w:rPr>
        <w:t>Клипов Николай Вячеславович, телефон (4932) 32-41-94.</w:t>
      </w:r>
    </w:p>
    <w:p w:rsidR="00D92699" w:rsidRPr="007D1F6B" w:rsidRDefault="00D92699"/>
    <w:sectPr w:rsidR="00D92699" w:rsidRPr="007D1F6B" w:rsidSect="002B494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4941"/>
    <w:rsid w:val="00002BF4"/>
    <w:rsid w:val="002B4941"/>
    <w:rsid w:val="004104F5"/>
    <w:rsid w:val="004B1B61"/>
    <w:rsid w:val="0060633E"/>
    <w:rsid w:val="007D1F6B"/>
    <w:rsid w:val="00D1028D"/>
    <w:rsid w:val="00D9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99"/>
  </w:style>
  <w:style w:type="paragraph" w:styleId="1">
    <w:name w:val="heading 1"/>
    <w:basedOn w:val="a"/>
    <w:link w:val="10"/>
    <w:uiPriority w:val="9"/>
    <w:qFormat/>
    <w:rsid w:val="002B4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941"/>
  </w:style>
  <w:style w:type="character" w:styleId="a4">
    <w:name w:val="Hyperlink"/>
    <w:basedOn w:val="a0"/>
    <w:uiPriority w:val="99"/>
    <w:semiHidden/>
    <w:unhideWhenUsed/>
    <w:rsid w:val="002B4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rit.ivanovoobl.ru/proekty-pravovyh-aktov/proekt-postanovleniya-pravitelstva-ivanovskoj-oblasti-37/" TargetMode="External"/><Relationship Id="rId5" Type="http://schemas.openxmlformats.org/officeDocument/2006/relationships/hyperlink" Target="http://derit.ivanovoobl.ru/proekty-pravovyh-aktov/proekt-postanovleniya-pravitelstva-ivanovskoj-oblasti-37/" TargetMode="External"/><Relationship Id="rId4" Type="http://schemas.openxmlformats.org/officeDocument/2006/relationships/hyperlink" Target="http://derit.ivanovoobl.ru/wp-content/uploads/sites/7/2017/03/54-FZ-red-0307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2017-03-15T09:25:00Z</dcterms:created>
  <dcterms:modified xsi:type="dcterms:W3CDTF">2017-03-15T10:05:00Z</dcterms:modified>
</cp:coreProperties>
</file>